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520" w:rsidRDefault="00C24520" w:rsidP="00822BC6">
      <w:pPr>
        <w:ind w:right="-180"/>
        <w:jc w:val="center"/>
        <w:rPr>
          <w:rFonts w:ascii="Stencil" w:hAnsi="Stencil"/>
          <w:sz w:val="40"/>
          <w:szCs w:val="40"/>
        </w:rPr>
      </w:pPr>
    </w:p>
    <w:p w:rsidR="00C24520" w:rsidRDefault="00C24520" w:rsidP="00822BC6">
      <w:pPr>
        <w:ind w:right="-180"/>
        <w:jc w:val="center"/>
        <w:rPr>
          <w:rFonts w:ascii="Stencil" w:hAnsi="Stencil"/>
          <w:sz w:val="40"/>
          <w:szCs w:val="40"/>
        </w:rPr>
      </w:pPr>
      <w:r w:rsidRPr="00C24520">
        <w:rPr>
          <w:rFonts w:ascii="Stencil" w:hAnsi="Stencil"/>
          <w:sz w:val="40"/>
          <w:szCs w:val="40"/>
        </w:rPr>
        <w:drawing>
          <wp:inline distT="0" distB="0" distL="0" distR="0">
            <wp:extent cx="558063" cy="971550"/>
            <wp:effectExtent l="133350" t="95250" r="127737" b="57150"/>
            <wp:docPr id="12" name="Picture 2" descr="C:\Users\Christine\AppData\Local\Microsoft\Windows\Temporary Internet Files\Content.IE5\XGLIJ3GU\MC90032277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ristine\AppData\Local\Microsoft\Windows\Temporary Internet Files\Content.IE5\XGLIJ3GU\MC900322774[1].wmf"/>
                    <pic:cNvPicPr>
                      <a:picLocks noChangeAspect="1" noChangeArrowheads="1"/>
                    </pic:cNvPicPr>
                  </pic:nvPicPr>
                  <pic:blipFill>
                    <a:blip r:embed="rId5" cstate="print"/>
                    <a:srcRect/>
                    <a:stretch>
                      <a:fillRect/>
                    </a:stretch>
                  </pic:blipFill>
                  <pic:spPr bwMode="auto">
                    <a:xfrm flipH="1">
                      <a:off x="0" y="0"/>
                      <a:ext cx="560832" cy="976370"/>
                    </a:xfrm>
                    <a:prstGeom prst="rect">
                      <a:avLst/>
                    </a:prstGeom>
                    <a:ln>
                      <a:noFill/>
                    </a:ln>
                    <a:effectLst>
                      <a:outerShdw blurRad="190500" algn="tl" rotWithShape="0">
                        <a:srgbClr val="000000">
                          <a:alpha val="70000"/>
                        </a:srgbClr>
                      </a:outerShdw>
                    </a:effectLst>
                  </pic:spPr>
                </pic:pic>
              </a:graphicData>
            </a:graphic>
          </wp:inline>
        </w:drawing>
      </w:r>
    </w:p>
    <w:p w:rsidR="00822BC6" w:rsidRPr="00C24520" w:rsidRDefault="00615B8B" w:rsidP="00C24520">
      <w:pPr>
        <w:ind w:right="-180"/>
        <w:jc w:val="center"/>
        <w:rPr>
          <w:rFonts w:ascii="Stencil" w:hAnsi="Stencil"/>
          <w:sz w:val="40"/>
          <w:szCs w:val="40"/>
        </w:rPr>
      </w:pPr>
      <w:r w:rsidRPr="0017242D">
        <w:rPr>
          <w:rFonts w:ascii="Stencil" w:hAnsi="Stencil"/>
          <w:sz w:val="40"/>
          <w:szCs w:val="40"/>
        </w:rPr>
        <w:t>OPERATION “CONSTRUCTION”</w:t>
      </w:r>
      <w:r w:rsidR="00C24520" w:rsidRPr="00C24520">
        <w:rPr>
          <w:noProof/>
          <w:szCs w:val="36"/>
        </w:rPr>
        <w:t xml:space="preserve"> </w:t>
      </w:r>
      <w:r w:rsidR="00C24520">
        <w:rPr>
          <w:noProof/>
          <w:szCs w:val="36"/>
        </w:rPr>
        <w:t xml:space="preserve">                                                         </w:t>
      </w:r>
    </w:p>
    <w:p w:rsidR="003B5BDB" w:rsidRDefault="003B5BDB" w:rsidP="000672A1">
      <w:pPr>
        <w:ind w:right="-180"/>
        <w:jc w:val="both"/>
        <w:rPr>
          <w:rFonts w:ascii="Arial" w:hAnsi="Arial" w:cs="Arial"/>
        </w:rPr>
      </w:pPr>
      <w:r w:rsidRPr="00615B8B">
        <w:rPr>
          <w:rFonts w:ascii="Stencil" w:hAnsi="Stencil"/>
          <w:sz w:val="24"/>
          <w:szCs w:val="24"/>
          <w:u w:val="single"/>
        </w:rPr>
        <w:t xml:space="preserve">Mission </w:t>
      </w:r>
      <w:r w:rsidR="00D61D23" w:rsidRPr="00615B8B">
        <w:rPr>
          <w:rFonts w:ascii="Stencil" w:hAnsi="Stencil"/>
          <w:sz w:val="24"/>
          <w:szCs w:val="24"/>
          <w:u w:val="single"/>
        </w:rPr>
        <w:t>Objective</w:t>
      </w:r>
      <w:r w:rsidR="00D61D23">
        <w:rPr>
          <w:rFonts w:ascii="Stencil" w:hAnsi="Stencil"/>
          <w:sz w:val="24"/>
          <w:szCs w:val="24"/>
          <w:u w:val="single"/>
        </w:rPr>
        <w:t>:</w:t>
      </w:r>
      <w:r>
        <w:rPr>
          <w:rFonts w:ascii="Stencil" w:hAnsi="Stencil"/>
          <w:sz w:val="24"/>
          <w:szCs w:val="24"/>
        </w:rPr>
        <w:t xml:space="preserve">  </w:t>
      </w:r>
      <w:r w:rsidRPr="00361450">
        <w:rPr>
          <w:rFonts w:ascii="Arial" w:hAnsi="Arial" w:cs="Arial"/>
        </w:rPr>
        <w:t>Using the materials p</w:t>
      </w:r>
      <w:r w:rsidR="008C2F35" w:rsidRPr="00361450">
        <w:rPr>
          <w:rFonts w:ascii="Arial" w:hAnsi="Arial" w:cs="Arial"/>
        </w:rPr>
        <w:t xml:space="preserve">rovided, each group </w:t>
      </w:r>
      <w:r w:rsidRPr="00361450">
        <w:rPr>
          <w:rFonts w:ascii="Arial" w:hAnsi="Arial" w:cs="Arial"/>
        </w:rPr>
        <w:t>will compete</w:t>
      </w:r>
      <w:r w:rsidR="008C2F35" w:rsidRPr="00361450">
        <w:rPr>
          <w:rFonts w:ascii="Arial" w:hAnsi="Arial" w:cs="Arial"/>
        </w:rPr>
        <w:t xml:space="preserve"> to</w:t>
      </w:r>
      <w:r w:rsidRPr="00361450">
        <w:rPr>
          <w:rFonts w:ascii="Arial" w:hAnsi="Arial" w:cs="Arial"/>
        </w:rPr>
        <w:t xml:space="preserve"> construct the tallest, most stable</w:t>
      </w:r>
      <w:r w:rsidR="008C2F35" w:rsidRPr="00361450">
        <w:rPr>
          <w:rFonts w:ascii="Arial" w:hAnsi="Arial" w:cs="Arial"/>
        </w:rPr>
        <w:t>,</w:t>
      </w:r>
      <w:r w:rsidRPr="00361450">
        <w:rPr>
          <w:rFonts w:ascii="Arial" w:hAnsi="Arial" w:cs="Arial"/>
        </w:rPr>
        <w:t xml:space="preserve"> 3 -dimensional structure that can bear the </w:t>
      </w:r>
      <w:r w:rsidR="00822BC6" w:rsidRPr="00361450">
        <w:rPr>
          <w:rFonts w:ascii="Arial" w:hAnsi="Arial" w:cs="Arial"/>
        </w:rPr>
        <w:t>heaviest load suspended from an “s” hook.</w:t>
      </w:r>
    </w:p>
    <w:p w:rsidR="00BD0442" w:rsidRPr="00361450" w:rsidRDefault="00BD0442" w:rsidP="000672A1">
      <w:pPr>
        <w:ind w:right="-180"/>
        <w:jc w:val="both"/>
        <w:rPr>
          <w:rFonts w:ascii="Stencil" w:hAnsi="Stencil"/>
        </w:rPr>
      </w:pPr>
    </w:p>
    <w:p w:rsidR="00BD0442" w:rsidRDefault="00824482" w:rsidP="003B5BDB">
      <w:pPr>
        <w:rPr>
          <w:rFonts w:ascii="Arial" w:hAnsi="Arial" w:cs="Arial"/>
        </w:rPr>
      </w:pPr>
      <w:r w:rsidRPr="0017242D">
        <w:rPr>
          <w:rFonts w:ascii="Stencil" w:hAnsi="Stencil" w:cs="Arial"/>
          <w:sz w:val="24"/>
          <w:szCs w:val="24"/>
          <w:u w:val="single"/>
        </w:rPr>
        <w:t>Classroom Set-Up</w:t>
      </w:r>
      <w:r>
        <w:rPr>
          <w:rFonts w:ascii="Arial" w:hAnsi="Arial" w:cs="Arial"/>
          <w:sz w:val="24"/>
          <w:szCs w:val="24"/>
        </w:rPr>
        <w:t xml:space="preserve">:  </w:t>
      </w:r>
      <w:r w:rsidRPr="00361450">
        <w:rPr>
          <w:rFonts w:ascii="Arial" w:hAnsi="Arial" w:cs="Arial"/>
        </w:rPr>
        <w:t xml:space="preserve">If possible, arrange the room so that students are able to work in groups of 4 at a table. If this is not possible, students may work on the floor or at clustered desk formations. </w:t>
      </w:r>
    </w:p>
    <w:p w:rsidR="00824482" w:rsidRPr="00361450" w:rsidRDefault="00824482" w:rsidP="003B5BDB">
      <w:pPr>
        <w:rPr>
          <w:rFonts w:ascii="Arial" w:hAnsi="Arial" w:cs="Arial"/>
        </w:rPr>
      </w:pPr>
      <w:r w:rsidRPr="00361450">
        <w:rPr>
          <w:rFonts w:ascii="Arial" w:hAnsi="Arial" w:cs="Arial"/>
        </w:rPr>
        <w:t xml:space="preserve"> </w:t>
      </w:r>
    </w:p>
    <w:p w:rsidR="00824482" w:rsidRDefault="00824482" w:rsidP="003B5BDB">
      <w:pPr>
        <w:rPr>
          <w:rFonts w:ascii="Arial" w:hAnsi="Arial" w:cs="Arial"/>
        </w:rPr>
      </w:pPr>
      <w:r w:rsidRPr="0017242D">
        <w:rPr>
          <w:rFonts w:ascii="Stencil" w:hAnsi="Stencil" w:cs="Arial"/>
          <w:sz w:val="24"/>
          <w:szCs w:val="24"/>
          <w:u w:val="single"/>
        </w:rPr>
        <w:t>End Product / Goal</w:t>
      </w:r>
      <w:r>
        <w:rPr>
          <w:rFonts w:ascii="Arial" w:hAnsi="Arial" w:cs="Arial"/>
          <w:sz w:val="24"/>
          <w:szCs w:val="24"/>
        </w:rPr>
        <w:t xml:space="preserve">:  </w:t>
      </w:r>
      <w:r w:rsidRPr="00361450">
        <w:rPr>
          <w:rFonts w:ascii="Arial" w:hAnsi="Arial" w:cs="Arial"/>
        </w:rPr>
        <w:t>Through the discovery process, students wi</w:t>
      </w:r>
      <w:r w:rsidR="004F06E8" w:rsidRPr="00361450">
        <w:rPr>
          <w:rFonts w:ascii="Arial" w:hAnsi="Arial" w:cs="Arial"/>
        </w:rPr>
        <w:t>ll gain an</w:t>
      </w:r>
      <w:r w:rsidRPr="00361450">
        <w:rPr>
          <w:rFonts w:ascii="Arial" w:hAnsi="Arial" w:cs="Arial"/>
        </w:rPr>
        <w:t xml:space="preserve"> understanding of </w:t>
      </w:r>
      <w:r w:rsidR="004F06E8" w:rsidRPr="00361450">
        <w:rPr>
          <w:rFonts w:ascii="Arial" w:hAnsi="Arial" w:cs="Arial"/>
        </w:rPr>
        <w:t xml:space="preserve">fundamental considerations made by </w:t>
      </w:r>
      <w:r w:rsidRPr="00361450">
        <w:rPr>
          <w:rFonts w:ascii="Arial" w:hAnsi="Arial" w:cs="Arial"/>
        </w:rPr>
        <w:t xml:space="preserve">architects and </w:t>
      </w:r>
      <w:r w:rsidR="00E90EC3" w:rsidRPr="00361450">
        <w:rPr>
          <w:rFonts w:ascii="Arial" w:hAnsi="Arial" w:cs="Arial"/>
        </w:rPr>
        <w:t>engineers when</w:t>
      </w:r>
      <w:r w:rsidRPr="00361450">
        <w:rPr>
          <w:rFonts w:ascii="Arial" w:hAnsi="Arial" w:cs="Arial"/>
        </w:rPr>
        <w:t xml:space="preserve"> designing / constructing tall, load bearing structures </w:t>
      </w:r>
      <w:r w:rsidR="004F06E8" w:rsidRPr="00361450">
        <w:rPr>
          <w:rFonts w:ascii="Arial" w:hAnsi="Arial" w:cs="Arial"/>
        </w:rPr>
        <w:t>(i.e</w:t>
      </w:r>
      <w:r w:rsidRPr="00361450">
        <w:rPr>
          <w:rFonts w:ascii="Arial" w:hAnsi="Arial" w:cs="Arial"/>
        </w:rPr>
        <w:t>. skyscrapers).</w:t>
      </w:r>
    </w:p>
    <w:p w:rsidR="00BD0442" w:rsidRPr="00361450" w:rsidRDefault="00BD0442" w:rsidP="003B5BDB">
      <w:pPr>
        <w:rPr>
          <w:rFonts w:ascii="Arial" w:hAnsi="Arial" w:cs="Arial"/>
        </w:rPr>
      </w:pPr>
    </w:p>
    <w:p w:rsidR="00BD0442" w:rsidRDefault="008F2267" w:rsidP="003B5BDB">
      <w:pPr>
        <w:rPr>
          <w:rFonts w:ascii="Arial" w:hAnsi="Arial" w:cs="Arial"/>
        </w:rPr>
      </w:pPr>
      <w:r w:rsidRPr="0017242D">
        <w:rPr>
          <w:rFonts w:ascii="Stencil" w:hAnsi="Stencil" w:cs="Arial"/>
          <w:sz w:val="24"/>
          <w:szCs w:val="24"/>
          <w:u w:val="single"/>
        </w:rPr>
        <w:t>Suggested Time Frame</w:t>
      </w:r>
      <w:r w:rsidR="00993C29">
        <w:rPr>
          <w:rFonts w:ascii="Arial" w:hAnsi="Arial" w:cs="Arial"/>
          <w:sz w:val="24"/>
          <w:szCs w:val="24"/>
        </w:rPr>
        <w:t xml:space="preserve">:  </w:t>
      </w:r>
      <w:r w:rsidR="00361450">
        <w:rPr>
          <w:rFonts w:ascii="Arial" w:hAnsi="Arial" w:cs="Arial"/>
          <w:sz w:val="24"/>
          <w:szCs w:val="24"/>
        </w:rPr>
        <w:t xml:space="preserve"> </w:t>
      </w:r>
      <w:r w:rsidR="00361450">
        <w:rPr>
          <w:rFonts w:ascii="Arial" w:hAnsi="Arial" w:cs="Arial"/>
        </w:rPr>
        <w:t>F</w:t>
      </w:r>
      <w:r w:rsidR="00993C29" w:rsidRPr="00361450">
        <w:rPr>
          <w:rFonts w:ascii="Arial" w:hAnsi="Arial" w:cs="Arial"/>
        </w:rPr>
        <w:t>ive CCP sessions</w:t>
      </w:r>
      <w:r w:rsidR="00AE58BD" w:rsidRPr="00361450">
        <w:rPr>
          <w:rFonts w:ascii="Arial" w:hAnsi="Arial" w:cs="Arial"/>
        </w:rPr>
        <w:t xml:space="preserve"> </w:t>
      </w:r>
    </w:p>
    <w:p w:rsidR="008F2267" w:rsidRDefault="00361450" w:rsidP="003B5BDB">
      <w:pPr>
        <w:rPr>
          <w:rFonts w:ascii="Arial" w:hAnsi="Arial" w:cs="Arial"/>
          <w:sz w:val="24"/>
          <w:szCs w:val="24"/>
        </w:rPr>
      </w:pPr>
      <w:r>
        <w:rPr>
          <w:rFonts w:ascii="Arial" w:hAnsi="Arial" w:cs="Arial"/>
        </w:rPr>
        <w:t xml:space="preserve"> </w:t>
      </w:r>
      <w:r w:rsidR="00993C29" w:rsidRPr="00361450">
        <w:rPr>
          <w:rFonts w:ascii="Arial" w:hAnsi="Arial" w:cs="Arial"/>
        </w:rPr>
        <w:t xml:space="preserve"> </w:t>
      </w:r>
    </w:p>
    <w:p w:rsidR="00715C6E" w:rsidRDefault="00715C6E" w:rsidP="003B5BDB">
      <w:pPr>
        <w:rPr>
          <w:rFonts w:ascii="Arial" w:hAnsi="Arial" w:cs="Arial"/>
          <w:sz w:val="24"/>
          <w:szCs w:val="24"/>
        </w:rPr>
      </w:pPr>
      <w:r w:rsidRPr="0017242D">
        <w:rPr>
          <w:rFonts w:ascii="Stencil" w:hAnsi="Stencil" w:cs="Arial"/>
          <w:sz w:val="24"/>
          <w:szCs w:val="24"/>
          <w:u w:val="single"/>
        </w:rPr>
        <w:t>Materials / Prep</w:t>
      </w:r>
      <w:r>
        <w:rPr>
          <w:rFonts w:ascii="Arial" w:hAnsi="Arial" w:cs="Arial"/>
          <w:sz w:val="24"/>
          <w:szCs w:val="24"/>
        </w:rPr>
        <w:t xml:space="preserve">: </w:t>
      </w:r>
    </w:p>
    <w:p w:rsidR="002A4E97" w:rsidRDefault="002A4E97" w:rsidP="002A4E97">
      <w:pPr>
        <w:pStyle w:val="ListParagraph"/>
        <w:numPr>
          <w:ilvl w:val="0"/>
          <w:numId w:val="1"/>
        </w:numPr>
        <w:rPr>
          <w:rFonts w:ascii="Arial" w:hAnsi="Arial" w:cs="Arial"/>
          <w:sz w:val="24"/>
          <w:szCs w:val="24"/>
        </w:rPr>
      </w:pPr>
      <w:r w:rsidRPr="00361450">
        <w:rPr>
          <w:rFonts w:ascii="Arial" w:hAnsi="Arial" w:cs="Arial"/>
        </w:rPr>
        <w:t>Student “Mission Notebook”</w:t>
      </w:r>
      <w:r>
        <w:rPr>
          <w:rFonts w:ascii="Arial" w:hAnsi="Arial" w:cs="Arial"/>
          <w:sz w:val="24"/>
          <w:szCs w:val="24"/>
        </w:rPr>
        <w:t xml:space="preserve"> </w:t>
      </w:r>
      <w:r w:rsidR="00E90EC3" w:rsidRPr="00615B8B">
        <w:rPr>
          <w:rFonts w:ascii="Arial" w:hAnsi="Arial" w:cs="Arial"/>
          <w:sz w:val="20"/>
          <w:szCs w:val="20"/>
        </w:rPr>
        <w:t>(a</w:t>
      </w:r>
      <w:r w:rsidRPr="00615B8B">
        <w:rPr>
          <w:rFonts w:ascii="Arial" w:hAnsi="Arial" w:cs="Arial"/>
          <w:sz w:val="20"/>
          <w:szCs w:val="20"/>
        </w:rPr>
        <w:t xml:space="preserve"> noteb</w:t>
      </w:r>
      <w:r w:rsidR="00B711E3" w:rsidRPr="00615B8B">
        <w:rPr>
          <w:rFonts w:ascii="Arial" w:hAnsi="Arial" w:cs="Arial"/>
          <w:sz w:val="20"/>
          <w:szCs w:val="20"/>
        </w:rPr>
        <w:t>ook in which students keep</w:t>
      </w:r>
      <w:r w:rsidRPr="00615B8B">
        <w:rPr>
          <w:rFonts w:ascii="Arial" w:hAnsi="Arial" w:cs="Arial"/>
          <w:sz w:val="20"/>
          <w:szCs w:val="20"/>
        </w:rPr>
        <w:t xml:space="preserve"> materials related to each mission they embark upon.  This notebook should be retained by the CCA </w:t>
      </w:r>
      <w:r w:rsidR="000672A1">
        <w:rPr>
          <w:rFonts w:ascii="Arial" w:hAnsi="Arial" w:cs="Arial"/>
          <w:sz w:val="20"/>
          <w:szCs w:val="20"/>
        </w:rPr>
        <w:t xml:space="preserve">leader in a crate or housed </w:t>
      </w:r>
      <w:r w:rsidRPr="00615B8B">
        <w:rPr>
          <w:rFonts w:ascii="Arial" w:hAnsi="Arial" w:cs="Arial"/>
          <w:sz w:val="20"/>
          <w:szCs w:val="20"/>
        </w:rPr>
        <w:t>in a designated area wit</w:t>
      </w:r>
      <w:r w:rsidR="000672A1">
        <w:rPr>
          <w:rFonts w:ascii="Arial" w:hAnsi="Arial" w:cs="Arial"/>
          <w:sz w:val="20"/>
          <w:szCs w:val="20"/>
        </w:rPr>
        <w:t>hin the room</w:t>
      </w:r>
      <w:r w:rsidR="00ED77C9" w:rsidRPr="00615B8B">
        <w:rPr>
          <w:rFonts w:ascii="Arial" w:hAnsi="Arial" w:cs="Arial"/>
          <w:sz w:val="20"/>
          <w:szCs w:val="20"/>
        </w:rPr>
        <w:t xml:space="preserve">.  Students should be instructed to </w:t>
      </w:r>
      <w:r w:rsidR="000672A1">
        <w:rPr>
          <w:rFonts w:ascii="Arial" w:hAnsi="Arial" w:cs="Arial"/>
          <w:sz w:val="20"/>
          <w:szCs w:val="20"/>
        </w:rPr>
        <w:t>get</w:t>
      </w:r>
      <w:r w:rsidR="00ED77C9" w:rsidRPr="00615B8B">
        <w:rPr>
          <w:rFonts w:ascii="Arial" w:hAnsi="Arial" w:cs="Arial"/>
          <w:sz w:val="20"/>
          <w:szCs w:val="20"/>
        </w:rPr>
        <w:t xml:space="preserve"> their mission notebook when they </w:t>
      </w:r>
      <w:proofErr w:type="gramStart"/>
      <w:r w:rsidR="00044CA9" w:rsidRPr="00615B8B">
        <w:rPr>
          <w:rFonts w:ascii="Arial" w:hAnsi="Arial" w:cs="Arial"/>
          <w:sz w:val="20"/>
          <w:szCs w:val="20"/>
        </w:rPr>
        <w:t>arrive</w:t>
      </w:r>
      <w:r w:rsidR="000672A1">
        <w:rPr>
          <w:rFonts w:ascii="Arial" w:hAnsi="Arial" w:cs="Arial"/>
          <w:sz w:val="20"/>
          <w:szCs w:val="20"/>
        </w:rPr>
        <w:t>,</w:t>
      </w:r>
      <w:proofErr w:type="gramEnd"/>
      <w:r w:rsidR="00ED77C9" w:rsidRPr="00615B8B">
        <w:rPr>
          <w:rFonts w:ascii="Arial" w:hAnsi="Arial" w:cs="Arial"/>
          <w:sz w:val="20"/>
          <w:szCs w:val="20"/>
        </w:rPr>
        <w:t xml:space="preserve"> and to return it at the end of the session</w:t>
      </w:r>
      <w:r w:rsidRPr="00615B8B">
        <w:rPr>
          <w:rFonts w:ascii="Arial" w:hAnsi="Arial" w:cs="Arial"/>
          <w:sz w:val="20"/>
          <w:szCs w:val="20"/>
        </w:rPr>
        <w:t>)</w:t>
      </w:r>
      <w:r w:rsidR="00ED77C9" w:rsidRPr="00615B8B">
        <w:rPr>
          <w:rFonts w:ascii="Arial" w:hAnsi="Arial" w:cs="Arial"/>
          <w:sz w:val="20"/>
          <w:szCs w:val="20"/>
        </w:rPr>
        <w:t>.</w:t>
      </w:r>
    </w:p>
    <w:p w:rsidR="002A4E97" w:rsidRPr="00361450" w:rsidRDefault="002A4E97" w:rsidP="002A4E97">
      <w:pPr>
        <w:pStyle w:val="ListParagraph"/>
        <w:numPr>
          <w:ilvl w:val="0"/>
          <w:numId w:val="1"/>
        </w:numPr>
        <w:rPr>
          <w:rFonts w:ascii="Arial" w:hAnsi="Arial" w:cs="Arial"/>
        </w:rPr>
      </w:pPr>
      <w:r w:rsidRPr="00361450">
        <w:rPr>
          <w:rFonts w:ascii="Arial" w:hAnsi="Arial" w:cs="Arial"/>
        </w:rPr>
        <w:t>Graph paper &amp; other student handouts (i.e. “data table”)</w:t>
      </w:r>
    </w:p>
    <w:p w:rsidR="002A4E97" w:rsidRPr="00361450" w:rsidRDefault="002A4E97" w:rsidP="002A4E97">
      <w:pPr>
        <w:pStyle w:val="ListParagraph"/>
        <w:numPr>
          <w:ilvl w:val="0"/>
          <w:numId w:val="1"/>
        </w:numPr>
        <w:rPr>
          <w:rFonts w:ascii="Arial" w:hAnsi="Arial" w:cs="Arial"/>
        </w:rPr>
      </w:pPr>
      <w:r w:rsidRPr="00361450">
        <w:rPr>
          <w:rFonts w:ascii="Arial" w:hAnsi="Arial" w:cs="Arial"/>
        </w:rPr>
        <w:t>Pencils</w:t>
      </w:r>
    </w:p>
    <w:p w:rsidR="00B711E3" w:rsidRPr="00615B8B" w:rsidRDefault="002A4E97" w:rsidP="00B711E3">
      <w:pPr>
        <w:pStyle w:val="ListParagraph"/>
        <w:numPr>
          <w:ilvl w:val="0"/>
          <w:numId w:val="1"/>
        </w:numPr>
        <w:rPr>
          <w:rFonts w:ascii="Arial" w:hAnsi="Arial" w:cs="Arial"/>
          <w:sz w:val="16"/>
          <w:szCs w:val="16"/>
        </w:rPr>
      </w:pPr>
      <w:r w:rsidRPr="00361450">
        <w:rPr>
          <w:rFonts w:ascii="Arial" w:hAnsi="Arial" w:cs="Arial"/>
        </w:rPr>
        <w:t>6” wooden dowels</w:t>
      </w:r>
      <w:r w:rsidRPr="00B711E3">
        <w:rPr>
          <w:rFonts w:ascii="Arial" w:hAnsi="Arial" w:cs="Arial"/>
          <w:sz w:val="24"/>
          <w:szCs w:val="24"/>
        </w:rPr>
        <w:t xml:space="preserve"> ( 24 per team) </w:t>
      </w:r>
      <w:r w:rsidR="00615B8B">
        <w:rPr>
          <w:rFonts w:ascii="Arial" w:hAnsi="Arial" w:cs="Arial"/>
          <w:sz w:val="16"/>
          <w:szCs w:val="16"/>
        </w:rPr>
        <w:t>[</w:t>
      </w:r>
      <w:r w:rsidR="00B711E3" w:rsidRPr="00615B8B">
        <w:rPr>
          <w:rFonts w:ascii="Arial" w:hAnsi="Arial" w:cs="Arial"/>
          <w:b/>
          <w:sz w:val="16"/>
          <w:szCs w:val="16"/>
        </w:rPr>
        <w:t>195 dowels total</w:t>
      </w:r>
      <w:r w:rsidR="00B711E3" w:rsidRPr="00615B8B">
        <w:rPr>
          <w:rFonts w:ascii="Arial" w:hAnsi="Arial" w:cs="Arial"/>
          <w:sz w:val="16"/>
          <w:szCs w:val="16"/>
        </w:rPr>
        <w:t xml:space="preserve"> based on an average of 8 teams / 35 students in the CCA group]</w:t>
      </w:r>
    </w:p>
    <w:p w:rsidR="00771201" w:rsidRPr="00361450" w:rsidRDefault="00615B8B" w:rsidP="00771201">
      <w:pPr>
        <w:pStyle w:val="ListParagraph"/>
        <w:numPr>
          <w:ilvl w:val="0"/>
          <w:numId w:val="1"/>
        </w:numPr>
        <w:rPr>
          <w:rFonts w:ascii="Arial" w:hAnsi="Arial" w:cs="Arial"/>
        </w:rPr>
      </w:pPr>
      <w:r w:rsidRPr="00361450">
        <w:rPr>
          <w:rFonts w:ascii="Arial" w:hAnsi="Arial" w:cs="Arial"/>
        </w:rPr>
        <w:t>Gallon Sized Zip Lock bags to keep the dowels in.</w:t>
      </w:r>
    </w:p>
    <w:p w:rsidR="002A4E97" w:rsidRPr="00361450" w:rsidRDefault="002A4E97" w:rsidP="00771201">
      <w:pPr>
        <w:pStyle w:val="ListParagraph"/>
        <w:numPr>
          <w:ilvl w:val="0"/>
          <w:numId w:val="1"/>
        </w:numPr>
        <w:rPr>
          <w:rFonts w:ascii="Arial" w:hAnsi="Arial" w:cs="Arial"/>
          <w:sz w:val="18"/>
          <w:szCs w:val="18"/>
        </w:rPr>
      </w:pPr>
      <w:r w:rsidRPr="00361450">
        <w:rPr>
          <w:rFonts w:ascii="Arial" w:hAnsi="Arial" w:cs="Arial"/>
        </w:rPr>
        <w:t>Bags of rubber bands</w:t>
      </w:r>
      <w:r w:rsidRPr="00771201">
        <w:rPr>
          <w:rFonts w:ascii="Arial" w:hAnsi="Arial" w:cs="Arial"/>
          <w:sz w:val="24"/>
          <w:szCs w:val="24"/>
        </w:rPr>
        <w:t xml:space="preserve"> </w:t>
      </w:r>
      <w:r w:rsidR="00044CA9" w:rsidRPr="00361450">
        <w:rPr>
          <w:rFonts w:ascii="Arial" w:hAnsi="Arial" w:cs="Arial"/>
          <w:sz w:val="18"/>
          <w:szCs w:val="18"/>
        </w:rPr>
        <w:t>(each</w:t>
      </w:r>
      <w:r w:rsidRPr="00361450">
        <w:rPr>
          <w:rFonts w:ascii="Arial" w:hAnsi="Arial" w:cs="Arial"/>
          <w:sz w:val="18"/>
          <w:szCs w:val="18"/>
        </w:rPr>
        <w:t xml:space="preserve"> team should receive</w:t>
      </w:r>
      <w:r w:rsidR="00ED77C9" w:rsidRPr="00361450">
        <w:rPr>
          <w:rFonts w:ascii="Arial" w:hAnsi="Arial" w:cs="Arial"/>
          <w:sz w:val="18"/>
          <w:szCs w:val="18"/>
        </w:rPr>
        <w:t xml:space="preserve"> a pre-determined number of rubber bands. 50 is a suggested amount. This amount may change based on what the CCP leader determines is practical).</w:t>
      </w:r>
    </w:p>
    <w:p w:rsidR="00771201" w:rsidRDefault="00B711E3" w:rsidP="00771201">
      <w:pPr>
        <w:pStyle w:val="ListParagraph"/>
        <w:numPr>
          <w:ilvl w:val="0"/>
          <w:numId w:val="5"/>
        </w:numPr>
        <w:rPr>
          <w:rFonts w:ascii="Arial" w:hAnsi="Arial" w:cs="Arial"/>
          <w:sz w:val="24"/>
          <w:szCs w:val="24"/>
        </w:rPr>
      </w:pPr>
      <w:r w:rsidRPr="00361450">
        <w:rPr>
          <w:rFonts w:ascii="Arial" w:hAnsi="Arial" w:cs="Arial"/>
        </w:rPr>
        <w:t>“S” hooks</w:t>
      </w:r>
      <w:r>
        <w:rPr>
          <w:rFonts w:ascii="Arial" w:hAnsi="Arial" w:cs="Arial"/>
          <w:sz w:val="24"/>
          <w:szCs w:val="24"/>
        </w:rPr>
        <w:t xml:space="preserve"> </w:t>
      </w:r>
      <w:r w:rsidRPr="00361450">
        <w:rPr>
          <w:rFonts w:ascii="Arial" w:hAnsi="Arial" w:cs="Arial"/>
          <w:sz w:val="18"/>
          <w:szCs w:val="18"/>
        </w:rPr>
        <w:t>( one per team)</w:t>
      </w:r>
    </w:p>
    <w:p w:rsidR="00771201" w:rsidRPr="00771201" w:rsidRDefault="00B711E3" w:rsidP="00771201">
      <w:pPr>
        <w:pStyle w:val="ListParagraph"/>
        <w:numPr>
          <w:ilvl w:val="0"/>
          <w:numId w:val="5"/>
        </w:numPr>
        <w:rPr>
          <w:rFonts w:ascii="Arial" w:hAnsi="Arial" w:cs="Arial"/>
          <w:sz w:val="24"/>
          <w:szCs w:val="24"/>
        </w:rPr>
      </w:pPr>
      <w:r w:rsidRPr="00361450">
        <w:rPr>
          <w:rFonts w:ascii="Arial" w:hAnsi="Arial" w:cs="Arial"/>
        </w:rPr>
        <w:t xml:space="preserve">A </w:t>
      </w:r>
      <w:r w:rsidR="00F614B0" w:rsidRPr="00361450">
        <w:rPr>
          <w:rFonts w:ascii="Arial" w:hAnsi="Arial" w:cs="Arial"/>
        </w:rPr>
        <w:t xml:space="preserve">hooked </w:t>
      </w:r>
      <w:r w:rsidR="00771201" w:rsidRPr="00361450">
        <w:rPr>
          <w:rFonts w:ascii="Arial" w:hAnsi="Arial" w:cs="Arial"/>
        </w:rPr>
        <w:t xml:space="preserve">brass </w:t>
      </w:r>
      <w:r w:rsidR="00F614B0" w:rsidRPr="00361450">
        <w:rPr>
          <w:rFonts w:ascii="Arial" w:hAnsi="Arial" w:cs="Arial"/>
        </w:rPr>
        <w:t xml:space="preserve">weight set  </w:t>
      </w:r>
      <w:hyperlink r:id="rId6" w:history="1">
        <w:r w:rsidR="004C4BEB" w:rsidRPr="00771201">
          <w:rPr>
            <w:rStyle w:val="Hyperlink"/>
            <w:rFonts w:ascii="Arial" w:hAnsi="Arial" w:cs="Arial"/>
            <w:sz w:val="16"/>
            <w:szCs w:val="16"/>
          </w:rPr>
          <w:t>http://www.testtubesonline.com/ProductDetails.asp?ProductCode=US%2DWHSET9%2DW</w:t>
        </w:r>
      </w:hyperlink>
    </w:p>
    <w:p w:rsidR="004C4BEB" w:rsidRPr="00361450" w:rsidRDefault="004C4BEB" w:rsidP="00771201">
      <w:pPr>
        <w:pStyle w:val="ListParagraph"/>
        <w:numPr>
          <w:ilvl w:val="0"/>
          <w:numId w:val="5"/>
        </w:numPr>
        <w:rPr>
          <w:rFonts w:ascii="Arial" w:hAnsi="Arial" w:cs="Arial"/>
        </w:rPr>
      </w:pPr>
      <w:r w:rsidRPr="00361450">
        <w:rPr>
          <w:rFonts w:ascii="Arial" w:hAnsi="Arial" w:cs="Arial"/>
        </w:rPr>
        <w:t>Measuring Tape</w:t>
      </w:r>
      <w:r w:rsidR="00DC2D06" w:rsidRPr="00361450">
        <w:rPr>
          <w:rFonts w:ascii="Arial" w:hAnsi="Arial" w:cs="Arial"/>
        </w:rPr>
        <w:t>s</w:t>
      </w:r>
    </w:p>
    <w:p w:rsidR="00E60EA5" w:rsidRPr="00361450" w:rsidRDefault="00E60EA5" w:rsidP="002A4E97">
      <w:pPr>
        <w:pStyle w:val="ListParagraph"/>
        <w:numPr>
          <w:ilvl w:val="0"/>
          <w:numId w:val="5"/>
        </w:numPr>
        <w:rPr>
          <w:rFonts w:ascii="Arial" w:hAnsi="Arial" w:cs="Arial"/>
        </w:rPr>
      </w:pPr>
      <w:r w:rsidRPr="00361450">
        <w:rPr>
          <w:rFonts w:ascii="Arial" w:hAnsi="Arial" w:cs="Arial"/>
        </w:rPr>
        <w:t>To really motivate the students, invite an “expert” who is an architect or a civil (building) engineer come to your CCP on the planning / building days, and/ or the “testing” day, to talk with and work with the student teams.</w:t>
      </w:r>
    </w:p>
    <w:p w:rsidR="00B711E3" w:rsidRDefault="00B711E3" w:rsidP="00B711E3">
      <w:pPr>
        <w:ind w:left="360"/>
        <w:rPr>
          <w:rFonts w:ascii="Arial" w:hAnsi="Arial" w:cs="Arial"/>
          <w:sz w:val="24"/>
          <w:szCs w:val="24"/>
        </w:rPr>
      </w:pPr>
    </w:p>
    <w:p w:rsidR="00E60EA5" w:rsidRDefault="00E60EA5" w:rsidP="00822BC6">
      <w:pPr>
        <w:rPr>
          <w:rFonts w:ascii="Stencil" w:hAnsi="Stencil" w:cs="Arial"/>
          <w:sz w:val="32"/>
          <w:szCs w:val="32"/>
          <w:u w:val="single"/>
        </w:rPr>
      </w:pPr>
    </w:p>
    <w:p w:rsidR="00C24520" w:rsidRDefault="00C24520" w:rsidP="00B711E3">
      <w:pPr>
        <w:rPr>
          <w:rFonts w:ascii="Stencil" w:hAnsi="Stencil" w:cs="Arial"/>
          <w:sz w:val="24"/>
          <w:szCs w:val="24"/>
        </w:rPr>
      </w:pPr>
    </w:p>
    <w:p w:rsidR="00C24520" w:rsidRDefault="00C24520" w:rsidP="00B711E3">
      <w:pPr>
        <w:rPr>
          <w:rFonts w:ascii="Stencil" w:hAnsi="Stencil" w:cs="Arial"/>
          <w:sz w:val="24"/>
          <w:szCs w:val="24"/>
        </w:rPr>
      </w:pPr>
    </w:p>
    <w:p w:rsidR="00C24520" w:rsidRDefault="00C24520" w:rsidP="00B711E3">
      <w:pPr>
        <w:rPr>
          <w:rFonts w:ascii="Stencil" w:hAnsi="Stencil" w:cs="Arial"/>
          <w:sz w:val="24"/>
          <w:szCs w:val="24"/>
        </w:rPr>
      </w:pPr>
    </w:p>
    <w:p w:rsidR="004C4BEB" w:rsidRPr="00D04E5E" w:rsidRDefault="00B711E3" w:rsidP="00B711E3">
      <w:pPr>
        <w:rPr>
          <w:rFonts w:ascii="Stencil" w:hAnsi="Stencil" w:cs="Arial"/>
          <w:sz w:val="32"/>
          <w:szCs w:val="32"/>
          <w:u w:val="single"/>
        </w:rPr>
      </w:pPr>
      <w:r>
        <w:rPr>
          <w:rFonts w:ascii="Stencil" w:hAnsi="Stencil" w:cs="Arial"/>
          <w:sz w:val="24"/>
          <w:szCs w:val="24"/>
        </w:rPr>
        <w:t xml:space="preserve">Session One: </w:t>
      </w:r>
      <w:r>
        <w:rPr>
          <w:rFonts w:ascii="Arial" w:hAnsi="Arial" w:cs="Arial"/>
          <w:sz w:val="24"/>
          <w:szCs w:val="24"/>
        </w:rPr>
        <w:t xml:space="preserve">  </w:t>
      </w:r>
      <w:r w:rsidRPr="00BD0442">
        <w:rPr>
          <w:rFonts w:ascii="Arial" w:hAnsi="Arial" w:cs="Arial"/>
        </w:rPr>
        <w:t xml:space="preserve">Set the mission.   Share with the students that they are going to compete in groups in order to plan / design, and construct the tallest, most stable, 3 -dimensional structure that can bear the </w:t>
      </w:r>
      <w:r w:rsidR="00822BC6" w:rsidRPr="00BD0442">
        <w:rPr>
          <w:rFonts w:ascii="Arial" w:hAnsi="Arial" w:cs="Arial"/>
        </w:rPr>
        <w:t xml:space="preserve">heaviest </w:t>
      </w:r>
      <w:r w:rsidRPr="00BD0442">
        <w:rPr>
          <w:rFonts w:ascii="Arial" w:hAnsi="Arial" w:cs="Arial"/>
        </w:rPr>
        <w:t xml:space="preserve">load </w:t>
      </w:r>
      <w:r w:rsidR="00822BC6" w:rsidRPr="00BD0442">
        <w:rPr>
          <w:rFonts w:ascii="Arial" w:hAnsi="Arial" w:cs="Arial"/>
        </w:rPr>
        <w:t>suspended from an “s” hook</w:t>
      </w:r>
      <w:r w:rsidRPr="00BD0442">
        <w:rPr>
          <w:rFonts w:ascii="Arial" w:hAnsi="Arial" w:cs="Arial"/>
        </w:rPr>
        <w:t xml:space="preserve">. </w:t>
      </w:r>
    </w:p>
    <w:p w:rsidR="00193F85" w:rsidRPr="00BD0442" w:rsidRDefault="00193F85" w:rsidP="00193F85">
      <w:pPr>
        <w:rPr>
          <w:rFonts w:ascii="Arial" w:hAnsi="Arial" w:cs="Arial"/>
        </w:rPr>
      </w:pPr>
      <w:r w:rsidRPr="00BD0442">
        <w:rPr>
          <w:rFonts w:ascii="Arial" w:hAnsi="Arial" w:cs="Arial"/>
        </w:rPr>
        <w:t>Form 4 person teams (either student selected, or randomly grouped</w:t>
      </w:r>
      <w:r w:rsidR="00DB5BCE" w:rsidRPr="00BD0442">
        <w:rPr>
          <w:rFonts w:ascii="Arial" w:hAnsi="Arial" w:cs="Arial"/>
        </w:rPr>
        <w:t>)</w:t>
      </w:r>
      <w:r w:rsidRPr="00BD0442">
        <w:rPr>
          <w:rFonts w:ascii="Arial" w:hAnsi="Arial" w:cs="Arial"/>
        </w:rPr>
        <w:t xml:space="preserve">. Instruct the teams to arrange themselves so they are seated together, and tell them that for the next 4 sessions, they will continue to sit together as a team.  </w:t>
      </w:r>
    </w:p>
    <w:p w:rsidR="004C4BEB" w:rsidRPr="00BD0442" w:rsidRDefault="00193F85" w:rsidP="00B711E3">
      <w:pPr>
        <w:rPr>
          <w:rFonts w:ascii="Arial" w:hAnsi="Arial" w:cs="Arial"/>
        </w:rPr>
      </w:pPr>
      <w:r w:rsidRPr="00BD0442">
        <w:rPr>
          <w:rFonts w:ascii="Arial" w:hAnsi="Arial" w:cs="Arial"/>
        </w:rPr>
        <w:t>Show the teams</w:t>
      </w:r>
      <w:r w:rsidR="004C4BEB" w:rsidRPr="00BD0442">
        <w:rPr>
          <w:rFonts w:ascii="Arial" w:hAnsi="Arial" w:cs="Arial"/>
        </w:rPr>
        <w:t xml:space="preserve"> samples of the materials that they will be working with, as well as the weights that will be used to test the strength of the structure their team builds.</w:t>
      </w:r>
      <w:r w:rsidR="00106019" w:rsidRPr="00BD0442">
        <w:rPr>
          <w:rFonts w:ascii="Arial" w:hAnsi="Arial" w:cs="Arial"/>
        </w:rPr>
        <w:t xml:space="preserve">  Pass the 500 gram weight around so the students can actually feel what one of the heavier weights feels like.</w:t>
      </w:r>
    </w:p>
    <w:p w:rsidR="0041319D" w:rsidRPr="00BD0442" w:rsidRDefault="0041319D" w:rsidP="00B711E3">
      <w:pPr>
        <w:rPr>
          <w:rFonts w:ascii="Arial" w:hAnsi="Arial" w:cs="Arial"/>
        </w:rPr>
      </w:pPr>
      <w:r w:rsidRPr="00BD0442">
        <w:rPr>
          <w:rFonts w:ascii="Arial" w:hAnsi="Arial" w:cs="Arial"/>
        </w:rPr>
        <w:t>Distribute graph paper, and inform students th</w:t>
      </w:r>
      <w:r w:rsidR="00193F85" w:rsidRPr="00BD0442">
        <w:rPr>
          <w:rFonts w:ascii="Arial" w:hAnsi="Arial" w:cs="Arial"/>
        </w:rPr>
        <w:t>at the competition begins today!!!</w:t>
      </w:r>
      <w:r w:rsidRPr="00BD0442">
        <w:rPr>
          <w:rFonts w:ascii="Arial" w:hAnsi="Arial" w:cs="Arial"/>
        </w:rPr>
        <w:t xml:space="preserve"> </w:t>
      </w:r>
      <w:r w:rsidR="00193F85" w:rsidRPr="00BD0442">
        <w:rPr>
          <w:rFonts w:ascii="Arial" w:hAnsi="Arial" w:cs="Arial"/>
        </w:rPr>
        <w:t xml:space="preserve"> </w:t>
      </w:r>
      <w:r w:rsidR="00E60EA5" w:rsidRPr="00BD0442">
        <w:rPr>
          <w:rFonts w:ascii="Arial" w:hAnsi="Arial" w:cs="Arial"/>
        </w:rPr>
        <w:t xml:space="preserve"> Let them </w:t>
      </w:r>
      <w:r w:rsidR="00A40515" w:rsidRPr="00BD0442">
        <w:rPr>
          <w:rFonts w:ascii="Arial" w:hAnsi="Arial" w:cs="Arial"/>
        </w:rPr>
        <w:t>know that they will only have one session</w:t>
      </w:r>
      <w:r w:rsidR="00B433D2" w:rsidRPr="00BD0442">
        <w:rPr>
          <w:rFonts w:ascii="Arial" w:hAnsi="Arial" w:cs="Arial"/>
        </w:rPr>
        <w:t xml:space="preserve"> to </w:t>
      </w:r>
      <w:r w:rsidR="00A40515" w:rsidRPr="00BD0442">
        <w:rPr>
          <w:rFonts w:ascii="Arial" w:hAnsi="Arial" w:cs="Arial"/>
        </w:rPr>
        <w:t xml:space="preserve">actually </w:t>
      </w:r>
      <w:r w:rsidR="00B433D2" w:rsidRPr="00BD0442">
        <w:rPr>
          <w:rFonts w:ascii="Arial" w:hAnsi="Arial" w:cs="Arial"/>
        </w:rPr>
        <w:t>build their structure. Today t</w:t>
      </w:r>
      <w:r w:rsidR="00193F85" w:rsidRPr="00BD0442">
        <w:rPr>
          <w:rFonts w:ascii="Arial" w:hAnsi="Arial" w:cs="Arial"/>
        </w:rPr>
        <w:t xml:space="preserve">hey are to </w:t>
      </w:r>
      <w:r w:rsidRPr="00BD0442">
        <w:rPr>
          <w:rFonts w:ascii="Arial" w:hAnsi="Arial" w:cs="Arial"/>
        </w:rPr>
        <w:t>begin brainstorming</w:t>
      </w:r>
      <w:r w:rsidR="00193F85" w:rsidRPr="00BD0442">
        <w:rPr>
          <w:rFonts w:ascii="Arial" w:hAnsi="Arial" w:cs="Arial"/>
        </w:rPr>
        <w:t>,</w:t>
      </w:r>
      <w:r w:rsidR="00A40515" w:rsidRPr="00BD0442">
        <w:rPr>
          <w:rFonts w:ascii="Arial" w:hAnsi="Arial" w:cs="Arial"/>
        </w:rPr>
        <w:t xml:space="preserve"> </w:t>
      </w:r>
      <w:r w:rsidR="00DB5BCE" w:rsidRPr="00BD0442">
        <w:rPr>
          <w:rFonts w:ascii="Arial" w:hAnsi="Arial" w:cs="Arial"/>
        </w:rPr>
        <w:t xml:space="preserve">and </w:t>
      </w:r>
      <w:r w:rsidR="00A40515" w:rsidRPr="00BD0442">
        <w:rPr>
          <w:rFonts w:ascii="Arial" w:hAnsi="Arial" w:cs="Arial"/>
        </w:rPr>
        <w:t>sketching</w:t>
      </w:r>
      <w:r w:rsidR="00193F85" w:rsidRPr="00BD0442">
        <w:rPr>
          <w:rFonts w:ascii="Arial" w:hAnsi="Arial" w:cs="Arial"/>
        </w:rPr>
        <w:t xml:space="preserve"> </w:t>
      </w:r>
      <w:r w:rsidRPr="00BD0442">
        <w:rPr>
          <w:rFonts w:ascii="Arial" w:hAnsi="Arial" w:cs="Arial"/>
        </w:rPr>
        <w:t xml:space="preserve">their </w:t>
      </w:r>
      <w:r w:rsidR="00A40515" w:rsidRPr="00BD0442">
        <w:rPr>
          <w:rFonts w:ascii="Arial" w:hAnsi="Arial" w:cs="Arial"/>
        </w:rPr>
        <w:t xml:space="preserve">individual ideas which they will present to their team the next time they meet. </w:t>
      </w:r>
      <w:r w:rsidRPr="00BD0442">
        <w:rPr>
          <w:rFonts w:ascii="Arial" w:hAnsi="Arial" w:cs="Arial"/>
        </w:rPr>
        <w:t xml:space="preserve"> </w:t>
      </w:r>
      <w:r w:rsidR="00193F85" w:rsidRPr="00BD0442">
        <w:rPr>
          <w:rFonts w:ascii="Arial" w:hAnsi="Arial" w:cs="Arial"/>
        </w:rPr>
        <w:t xml:space="preserve"> </w:t>
      </w:r>
      <w:r w:rsidR="00A40515" w:rsidRPr="00BD0442">
        <w:rPr>
          <w:rFonts w:ascii="Arial" w:hAnsi="Arial" w:cs="Arial"/>
        </w:rPr>
        <w:t xml:space="preserve"> </w:t>
      </w:r>
    </w:p>
    <w:p w:rsidR="0041319D" w:rsidRPr="00BD0442" w:rsidRDefault="00193F85" w:rsidP="00B711E3">
      <w:pPr>
        <w:rPr>
          <w:rFonts w:ascii="Arial" w:hAnsi="Arial" w:cs="Arial"/>
        </w:rPr>
      </w:pPr>
      <w:r w:rsidRPr="00BD0442">
        <w:rPr>
          <w:rFonts w:ascii="Arial" w:hAnsi="Arial" w:cs="Arial"/>
        </w:rPr>
        <w:t>Shortly before the end of the session, d</w:t>
      </w:r>
      <w:r w:rsidR="0041319D" w:rsidRPr="00BD0442">
        <w:rPr>
          <w:rFonts w:ascii="Arial" w:hAnsi="Arial" w:cs="Arial"/>
        </w:rPr>
        <w:t xml:space="preserve">irect the students to </w:t>
      </w:r>
      <w:r w:rsidRPr="00BD0442">
        <w:rPr>
          <w:rFonts w:ascii="Arial" w:hAnsi="Arial" w:cs="Arial"/>
        </w:rPr>
        <w:t>place</w:t>
      </w:r>
      <w:r w:rsidR="0041319D" w:rsidRPr="00BD0442">
        <w:rPr>
          <w:rFonts w:ascii="Arial" w:hAnsi="Arial" w:cs="Arial"/>
        </w:rPr>
        <w:t xml:space="preserve"> their planning materials in the</w:t>
      </w:r>
      <w:r w:rsidRPr="00BD0442">
        <w:rPr>
          <w:rFonts w:ascii="Arial" w:hAnsi="Arial" w:cs="Arial"/>
        </w:rPr>
        <w:t>ir</w:t>
      </w:r>
      <w:r w:rsidR="0041319D" w:rsidRPr="00BD0442">
        <w:rPr>
          <w:rFonts w:ascii="Arial" w:hAnsi="Arial" w:cs="Arial"/>
        </w:rPr>
        <w:t xml:space="preserve"> mission notebook, and invite them to keep thinking about what a </w:t>
      </w:r>
      <w:r w:rsidR="00DC2D06" w:rsidRPr="00BD0442">
        <w:rPr>
          <w:rFonts w:ascii="Arial" w:hAnsi="Arial" w:cs="Arial"/>
        </w:rPr>
        <w:t xml:space="preserve">successful </w:t>
      </w:r>
      <w:r w:rsidR="0041319D" w:rsidRPr="00BD0442">
        <w:rPr>
          <w:rFonts w:ascii="Arial" w:hAnsi="Arial" w:cs="Arial"/>
        </w:rPr>
        <w:t>structure might look like</w:t>
      </w:r>
      <w:r w:rsidR="00DC2D06" w:rsidRPr="00BD0442">
        <w:rPr>
          <w:rFonts w:ascii="Arial" w:hAnsi="Arial" w:cs="Arial"/>
        </w:rPr>
        <w:t>. Encourage them to work on their ideas on their own if they wish, and to bring their ideas with them to share with their team at the next CCP session.</w:t>
      </w:r>
      <w:r w:rsidR="0041319D" w:rsidRPr="00BD0442">
        <w:rPr>
          <w:rFonts w:ascii="Arial" w:hAnsi="Arial" w:cs="Arial"/>
        </w:rPr>
        <w:t xml:space="preserve">  </w:t>
      </w:r>
    </w:p>
    <w:p w:rsidR="00B433D2" w:rsidRPr="00BD0442" w:rsidRDefault="00B433D2" w:rsidP="00B711E3">
      <w:pPr>
        <w:rPr>
          <w:rFonts w:ascii="Arial" w:hAnsi="Arial" w:cs="Arial"/>
        </w:rPr>
      </w:pPr>
      <w:r w:rsidRPr="00B433D2">
        <w:rPr>
          <w:rFonts w:ascii="Stencil" w:hAnsi="Stencil" w:cs="Arial"/>
          <w:sz w:val="24"/>
          <w:szCs w:val="24"/>
        </w:rPr>
        <w:t>Session Two</w:t>
      </w:r>
      <w:r>
        <w:rPr>
          <w:rFonts w:ascii="Arial" w:hAnsi="Arial" w:cs="Arial"/>
          <w:sz w:val="24"/>
          <w:szCs w:val="24"/>
        </w:rPr>
        <w:t xml:space="preserve">:  </w:t>
      </w:r>
      <w:r w:rsidR="00E60EA5" w:rsidRPr="00BD0442">
        <w:rPr>
          <w:rFonts w:ascii="Arial" w:hAnsi="Arial" w:cs="Arial"/>
        </w:rPr>
        <w:t>Planning Day.   Direct the students to</w:t>
      </w:r>
      <w:r w:rsidR="00D670E1" w:rsidRPr="00BD0442">
        <w:rPr>
          <w:rFonts w:ascii="Arial" w:hAnsi="Arial" w:cs="Arial"/>
        </w:rPr>
        <w:t xml:space="preserve"> </w:t>
      </w:r>
      <w:r w:rsidR="00A40515" w:rsidRPr="00BD0442">
        <w:rPr>
          <w:rFonts w:ascii="Arial" w:hAnsi="Arial" w:cs="Arial"/>
        </w:rPr>
        <w:t>communicate their ideas with their team, but add that by the end of the session</w:t>
      </w:r>
      <w:r w:rsidR="00D670E1" w:rsidRPr="00BD0442">
        <w:rPr>
          <w:rFonts w:ascii="Arial" w:hAnsi="Arial" w:cs="Arial"/>
        </w:rPr>
        <w:t xml:space="preserve">, they must </w:t>
      </w:r>
      <w:r w:rsidR="00A40515" w:rsidRPr="00BD0442">
        <w:rPr>
          <w:rFonts w:ascii="Arial" w:hAnsi="Arial" w:cs="Arial"/>
        </w:rPr>
        <w:t xml:space="preserve">have </w:t>
      </w:r>
      <w:r w:rsidR="00D670E1" w:rsidRPr="00BD0442">
        <w:rPr>
          <w:rFonts w:ascii="Arial" w:hAnsi="Arial" w:cs="Arial"/>
        </w:rPr>
        <w:t>decide</w:t>
      </w:r>
      <w:r w:rsidR="00A40515" w:rsidRPr="00BD0442">
        <w:rPr>
          <w:rFonts w:ascii="Arial" w:hAnsi="Arial" w:cs="Arial"/>
        </w:rPr>
        <w:t>d</w:t>
      </w:r>
      <w:r w:rsidR="00D670E1" w:rsidRPr="00BD0442">
        <w:rPr>
          <w:rFonts w:ascii="Arial" w:hAnsi="Arial" w:cs="Arial"/>
        </w:rPr>
        <w:t xml:space="preserve"> </w:t>
      </w:r>
      <w:r w:rsidR="00A40515" w:rsidRPr="00BD0442">
        <w:rPr>
          <w:rFonts w:ascii="Arial" w:hAnsi="Arial" w:cs="Arial"/>
        </w:rPr>
        <w:t xml:space="preserve">as a team </w:t>
      </w:r>
      <w:r w:rsidR="00D670E1" w:rsidRPr="00BD0442">
        <w:rPr>
          <w:rFonts w:ascii="Arial" w:hAnsi="Arial" w:cs="Arial"/>
        </w:rPr>
        <w:t xml:space="preserve">on one idea to </w:t>
      </w:r>
      <w:r w:rsidR="00A40515" w:rsidRPr="00BD0442">
        <w:rPr>
          <w:rFonts w:ascii="Arial" w:hAnsi="Arial" w:cs="Arial"/>
        </w:rPr>
        <w:t>go with</w:t>
      </w:r>
      <w:r w:rsidR="00D670E1" w:rsidRPr="00BD0442">
        <w:rPr>
          <w:rFonts w:ascii="Arial" w:hAnsi="Arial" w:cs="Arial"/>
        </w:rPr>
        <w:t>.  Encourage the teams to discuss with one another why they thi</w:t>
      </w:r>
      <w:r w:rsidR="006A1779" w:rsidRPr="00BD0442">
        <w:rPr>
          <w:rFonts w:ascii="Arial" w:hAnsi="Arial" w:cs="Arial"/>
        </w:rPr>
        <w:t xml:space="preserve">nk certain ideas may work best. </w:t>
      </w:r>
      <w:r w:rsidR="00D670E1" w:rsidRPr="00BD0442">
        <w:rPr>
          <w:rFonts w:ascii="Arial" w:hAnsi="Arial" w:cs="Arial"/>
        </w:rPr>
        <w:t>They may find that they take elements from different sketches to come up with a final plan.</w:t>
      </w:r>
    </w:p>
    <w:p w:rsidR="00A40515" w:rsidRPr="00BD0442" w:rsidRDefault="00A40515" w:rsidP="00B711E3">
      <w:pPr>
        <w:rPr>
          <w:rFonts w:ascii="Arial" w:hAnsi="Arial" w:cs="Arial"/>
        </w:rPr>
      </w:pPr>
      <w:r w:rsidRPr="00BD0442">
        <w:rPr>
          <w:rFonts w:ascii="Arial" w:hAnsi="Arial" w:cs="Arial"/>
        </w:rPr>
        <w:t>Have a few dowels and rubber bands available for each group to handle. This will give them a chance to get a feel for the building materials.</w:t>
      </w:r>
    </w:p>
    <w:p w:rsidR="00D04E5E" w:rsidRPr="00BD0442" w:rsidRDefault="00A40515" w:rsidP="00D04E5E">
      <w:pPr>
        <w:rPr>
          <w:rFonts w:ascii="Arial" w:hAnsi="Arial" w:cs="Arial"/>
        </w:rPr>
      </w:pPr>
      <w:r w:rsidRPr="00A40515">
        <w:rPr>
          <w:rFonts w:ascii="Stencil" w:hAnsi="Stencil" w:cs="Arial"/>
          <w:sz w:val="24"/>
          <w:szCs w:val="24"/>
        </w:rPr>
        <w:t>Session Three</w:t>
      </w:r>
      <w:r>
        <w:rPr>
          <w:rFonts w:ascii="Arial" w:hAnsi="Arial" w:cs="Arial"/>
          <w:sz w:val="24"/>
          <w:szCs w:val="24"/>
        </w:rPr>
        <w:t xml:space="preserve">: </w:t>
      </w:r>
      <w:r w:rsidR="006A1779" w:rsidRPr="00BD0442">
        <w:rPr>
          <w:rFonts w:ascii="Arial" w:hAnsi="Arial" w:cs="Arial"/>
        </w:rPr>
        <w:t xml:space="preserve">Building Day. </w:t>
      </w:r>
      <w:r w:rsidRPr="00BD0442">
        <w:rPr>
          <w:rFonts w:ascii="Arial" w:hAnsi="Arial" w:cs="Arial"/>
        </w:rPr>
        <w:t xml:space="preserve">Have all materials on the tables for </w:t>
      </w:r>
      <w:r w:rsidR="006A1779" w:rsidRPr="00BD0442">
        <w:rPr>
          <w:rFonts w:ascii="Arial" w:hAnsi="Arial" w:cs="Arial"/>
        </w:rPr>
        <w:t>students to begin building with</w:t>
      </w:r>
      <w:r w:rsidRPr="00BD0442">
        <w:rPr>
          <w:rFonts w:ascii="Arial" w:hAnsi="Arial" w:cs="Arial"/>
        </w:rPr>
        <w:t xml:space="preserve"> </w:t>
      </w:r>
      <w:r w:rsidR="006A1779" w:rsidRPr="00BD0442">
        <w:rPr>
          <w:rFonts w:ascii="Arial" w:hAnsi="Arial" w:cs="Arial"/>
        </w:rPr>
        <w:t>a</w:t>
      </w:r>
      <w:r w:rsidRPr="00BD0442">
        <w:rPr>
          <w:rFonts w:ascii="Arial" w:hAnsi="Arial" w:cs="Arial"/>
        </w:rPr>
        <w:t>s they come in</w:t>
      </w:r>
      <w:r w:rsidR="006A1779" w:rsidRPr="00BD0442">
        <w:rPr>
          <w:rFonts w:ascii="Arial" w:hAnsi="Arial" w:cs="Arial"/>
        </w:rPr>
        <w:t>.</w:t>
      </w:r>
      <w:r w:rsidRPr="00BD0442">
        <w:rPr>
          <w:rFonts w:ascii="Arial" w:hAnsi="Arial" w:cs="Arial"/>
        </w:rPr>
        <w:t xml:space="preserve"> </w:t>
      </w:r>
      <w:r w:rsidR="006A1779" w:rsidRPr="00BD0442">
        <w:rPr>
          <w:rFonts w:ascii="Arial" w:hAnsi="Arial" w:cs="Arial"/>
        </w:rPr>
        <w:t xml:space="preserve"> </w:t>
      </w:r>
      <w:r w:rsidR="00615B8B" w:rsidRPr="00BD0442">
        <w:rPr>
          <w:rFonts w:ascii="Arial" w:hAnsi="Arial" w:cs="Arial"/>
        </w:rPr>
        <w:t>As they work, circulate and talk with them about their ideas, what they find is working, and what isn’t.</w:t>
      </w:r>
      <w:r w:rsidR="00D04E5E" w:rsidRPr="00D04E5E">
        <w:rPr>
          <w:rFonts w:ascii="Arial" w:hAnsi="Arial" w:cs="Arial"/>
        </w:rPr>
        <w:t xml:space="preserve"> </w:t>
      </w:r>
      <w:r w:rsidR="00D04E5E" w:rsidRPr="00BD0442">
        <w:rPr>
          <w:rFonts w:ascii="Arial" w:hAnsi="Arial" w:cs="Arial"/>
        </w:rPr>
        <w:t>At the end of the session, store the structures in a safe place.</w:t>
      </w:r>
    </w:p>
    <w:p w:rsidR="00615B8B" w:rsidRPr="00BD0442" w:rsidRDefault="00615B8B" w:rsidP="00B711E3">
      <w:pPr>
        <w:rPr>
          <w:rFonts w:ascii="Arial" w:hAnsi="Arial" w:cs="Arial"/>
        </w:rPr>
      </w:pPr>
      <w:r w:rsidRPr="00615B8B">
        <w:rPr>
          <w:rFonts w:ascii="Stencil" w:hAnsi="Stencil" w:cs="Arial"/>
          <w:sz w:val="24"/>
          <w:szCs w:val="24"/>
        </w:rPr>
        <w:t>Session Four</w:t>
      </w:r>
      <w:r>
        <w:rPr>
          <w:rFonts w:ascii="Arial" w:hAnsi="Arial" w:cs="Arial"/>
          <w:sz w:val="24"/>
          <w:szCs w:val="24"/>
        </w:rPr>
        <w:t xml:space="preserve">: </w:t>
      </w:r>
      <w:r w:rsidRPr="00BD0442">
        <w:rPr>
          <w:rFonts w:ascii="Arial" w:hAnsi="Arial" w:cs="Arial"/>
        </w:rPr>
        <w:t>Testing Day.   Before starting the structure testing trials, ask the students to create a data table.  You may find that some students would benefit from a pre-made data table.   Instruct the students to record data on their chart for each structure being tested, not just their own.</w:t>
      </w:r>
      <w:r w:rsidR="006A1779" w:rsidRPr="00BD0442">
        <w:rPr>
          <w:rFonts w:ascii="Arial" w:hAnsi="Arial" w:cs="Arial"/>
        </w:rPr>
        <w:t xml:space="preserve">  </w:t>
      </w:r>
      <w:r w:rsidR="00322C82">
        <w:rPr>
          <w:rFonts w:ascii="Arial" w:hAnsi="Arial" w:cs="Arial"/>
        </w:rPr>
        <w:t xml:space="preserve"> As the whole group as an audience,</w:t>
      </w:r>
      <w:r w:rsidR="00D04E5E">
        <w:rPr>
          <w:rFonts w:ascii="Arial" w:hAnsi="Arial" w:cs="Arial"/>
        </w:rPr>
        <w:t xml:space="preserve"> </w:t>
      </w:r>
      <w:r w:rsidR="00322C82">
        <w:rPr>
          <w:rFonts w:ascii="Arial" w:hAnsi="Arial" w:cs="Arial"/>
        </w:rPr>
        <w:t xml:space="preserve">test each structure. First measure the height of each structure, and then test </w:t>
      </w:r>
      <w:r w:rsidR="00D04E5E">
        <w:rPr>
          <w:rFonts w:ascii="Arial" w:hAnsi="Arial" w:cs="Arial"/>
        </w:rPr>
        <w:t>its</w:t>
      </w:r>
      <w:r w:rsidR="00322C82">
        <w:rPr>
          <w:rFonts w:ascii="Arial" w:hAnsi="Arial" w:cs="Arial"/>
        </w:rPr>
        <w:t xml:space="preserve"> strength with the “s” hook and</w:t>
      </w:r>
      <w:r w:rsidR="00D04E5E">
        <w:rPr>
          <w:rFonts w:ascii="Arial" w:hAnsi="Arial" w:cs="Arial"/>
        </w:rPr>
        <w:t xml:space="preserve"> weights s</w:t>
      </w:r>
      <w:r w:rsidR="00322C82">
        <w:rPr>
          <w:rFonts w:ascii="Arial" w:hAnsi="Arial" w:cs="Arial"/>
        </w:rPr>
        <w:t>tart</w:t>
      </w:r>
      <w:r w:rsidR="00D04E5E">
        <w:rPr>
          <w:rFonts w:ascii="Arial" w:hAnsi="Arial" w:cs="Arial"/>
        </w:rPr>
        <w:t>ing with the</w:t>
      </w:r>
      <w:r w:rsidR="00322C82">
        <w:rPr>
          <w:rFonts w:ascii="Arial" w:hAnsi="Arial" w:cs="Arial"/>
        </w:rPr>
        <w:t xml:space="preserve"> lower weight</w:t>
      </w:r>
      <w:r w:rsidR="00D04E5E">
        <w:rPr>
          <w:rFonts w:ascii="Arial" w:hAnsi="Arial" w:cs="Arial"/>
        </w:rPr>
        <w:t>s first</w:t>
      </w:r>
      <w:r w:rsidR="00322C82">
        <w:rPr>
          <w:rFonts w:ascii="Arial" w:hAnsi="Arial" w:cs="Arial"/>
        </w:rPr>
        <w:t xml:space="preserve"> and progressively increas</w:t>
      </w:r>
      <w:r w:rsidR="00D04E5E">
        <w:rPr>
          <w:rFonts w:ascii="Arial" w:hAnsi="Arial" w:cs="Arial"/>
        </w:rPr>
        <w:t>ing it.</w:t>
      </w:r>
      <w:r w:rsidR="00322C82">
        <w:rPr>
          <w:rFonts w:ascii="Arial" w:hAnsi="Arial" w:cs="Arial"/>
        </w:rPr>
        <w:t xml:space="preserve"> </w:t>
      </w:r>
      <w:r w:rsidR="006A1779" w:rsidRPr="00BD0442">
        <w:rPr>
          <w:rFonts w:ascii="Arial" w:hAnsi="Arial" w:cs="Arial"/>
        </w:rPr>
        <w:t>If more time is needed for testing structures, the first part of session five will accommodate this.</w:t>
      </w:r>
    </w:p>
    <w:p w:rsidR="006A1779" w:rsidRPr="00BD0442" w:rsidRDefault="006A1779" w:rsidP="00B711E3">
      <w:pPr>
        <w:rPr>
          <w:rFonts w:ascii="Arial" w:hAnsi="Arial" w:cs="Arial"/>
        </w:rPr>
      </w:pPr>
      <w:r w:rsidRPr="006A1779">
        <w:rPr>
          <w:rFonts w:ascii="Stencil" w:hAnsi="Stencil" w:cs="Arial"/>
          <w:sz w:val="24"/>
          <w:szCs w:val="24"/>
        </w:rPr>
        <w:t>Session Five</w:t>
      </w:r>
      <w:r>
        <w:rPr>
          <w:rFonts w:ascii="Arial" w:hAnsi="Arial" w:cs="Arial"/>
          <w:sz w:val="24"/>
          <w:szCs w:val="24"/>
        </w:rPr>
        <w:t xml:space="preserve">: </w:t>
      </w:r>
      <w:r w:rsidRPr="00BD0442">
        <w:rPr>
          <w:rFonts w:ascii="Arial" w:hAnsi="Arial" w:cs="Arial"/>
        </w:rPr>
        <w:t xml:space="preserve">“Sum It All Up”.   </w:t>
      </w:r>
      <w:r w:rsidR="00863EC7" w:rsidRPr="00BD0442">
        <w:rPr>
          <w:rFonts w:ascii="Arial" w:hAnsi="Arial" w:cs="Arial"/>
        </w:rPr>
        <w:t xml:space="preserve">Complete any testing if needed.  Have students analyze the data from their data tables to determine the winner of the challenge. </w:t>
      </w:r>
      <w:r w:rsidR="00322C82">
        <w:rPr>
          <w:rFonts w:ascii="Arial" w:hAnsi="Arial" w:cs="Arial"/>
        </w:rPr>
        <w:t>Once the winner is determined, celebrate their success!</w:t>
      </w:r>
      <w:r w:rsidR="00D04E5E">
        <w:rPr>
          <w:rFonts w:ascii="Arial" w:hAnsi="Arial" w:cs="Arial"/>
        </w:rPr>
        <w:t xml:space="preserve">  </w:t>
      </w:r>
      <w:r w:rsidR="00322C82">
        <w:rPr>
          <w:rFonts w:ascii="Arial" w:hAnsi="Arial" w:cs="Arial"/>
        </w:rPr>
        <w:t xml:space="preserve"> Present the team members with something tangible </w:t>
      </w:r>
      <w:r w:rsidR="00E71AAD">
        <w:rPr>
          <w:rFonts w:ascii="Arial" w:hAnsi="Arial" w:cs="Arial"/>
        </w:rPr>
        <w:t>(such</w:t>
      </w:r>
      <w:r w:rsidR="00322C82">
        <w:rPr>
          <w:rFonts w:ascii="Arial" w:hAnsi="Arial" w:cs="Arial"/>
        </w:rPr>
        <w:t xml:space="preserve"> as a candy bar, ribbon, t-shirt, etc…).   </w:t>
      </w:r>
      <w:r w:rsidR="00863EC7" w:rsidRPr="00BD0442">
        <w:rPr>
          <w:rFonts w:ascii="Arial" w:hAnsi="Arial" w:cs="Arial"/>
        </w:rPr>
        <w:t xml:space="preserve"> Encourage students to discuss with the </w:t>
      </w:r>
      <w:r w:rsidR="00322C82">
        <w:rPr>
          <w:rFonts w:ascii="Arial" w:hAnsi="Arial" w:cs="Arial"/>
        </w:rPr>
        <w:t xml:space="preserve">whole </w:t>
      </w:r>
      <w:r w:rsidR="00863EC7" w:rsidRPr="00BD0442">
        <w:rPr>
          <w:rFonts w:ascii="Arial" w:hAnsi="Arial" w:cs="Arial"/>
        </w:rPr>
        <w:t>group</w:t>
      </w:r>
      <w:r w:rsidR="00E71AAD">
        <w:rPr>
          <w:rFonts w:ascii="Arial" w:hAnsi="Arial" w:cs="Arial"/>
        </w:rPr>
        <w:t xml:space="preserve"> the</w:t>
      </w:r>
      <w:r w:rsidR="00863EC7" w:rsidRPr="00BD0442">
        <w:rPr>
          <w:rFonts w:ascii="Arial" w:hAnsi="Arial" w:cs="Arial"/>
        </w:rPr>
        <w:t xml:space="preserve"> successes and failures of their team’s structure.  IF they could re-build their structure, what would they do differently, and why???   What have they learned from this activity??</w:t>
      </w:r>
    </w:p>
    <w:p w:rsidR="00863EC7" w:rsidRPr="00BD0442" w:rsidRDefault="00863EC7" w:rsidP="00B711E3">
      <w:pPr>
        <w:rPr>
          <w:rFonts w:ascii="Arial" w:hAnsi="Arial" w:cs="Arial"/>
        </w:rPr>
      </w:pPr>
      <w:r w:rsidRPr="00BD0442">
        <w:rPr>
          <w:rFonts w:ascii="Arial" w:hAnsi="Arial" w:cs="Arial"/>
        </w:rPr>
        <w:t xml:space="preserve">Share the “What Now” information.  For example, inform students of S.T.E.M. related career paths that they might follow if this sort of activity really interested them.  What kinds of subjects should they take in school? </w:t>
      </w:r>
    </w:p>
    <w:p w:rsidR="00D41EDF" w:rsidRDefault="00D41EDF" w:rsidP="00B711E3">
      <w:pPr>
        <w:rPr>
          <w:rFonts w:ascii="Arial" w:hAnsi="Arial" w:cs="Arial"/>
          <w:sz w:val="24"/>
          <w:szCs w:val="24"/>
        </w:rPr>
      </w:pPr>
      <w:r>
        <w:rPr>
          <w:rFonts w:ascii="Arial" w:hAnsi="Arial" w:cs="Arial"/>
          <w:sz w:val="24"/>
          <w:szCs w:val="24"/>
        </w:rPr>
        <w:t xml:space="preserve"> </w:t>
      </w:r>
    </w:p>
    <w:p w:rsidR="00B711E3" w:rsidRPr="00B711E3" w:rsidRDefault="00B711E3" w:rsidP="00B711E3">
      <w:pPr>
        <w:ind w:left="360"/>
        <w:rPr>
          <w:rFonts w:ascii="Arial" w:hAnsi="Arial" w:cs="Arial"/>
          <w:sz w:val="24"/>
          <w:szCs w:val="24"/>
        </w:rPr>
      </w:pPr>
    </w:p>
    <w:p w:rsidR="00E97B79" w:rsidRDefault="00E97B79" w:rsidP="00E97B79">
      <w:pPr>
        <w:rPr>
          <w:rFonts w:ascii="Arial" w:hAnsi="Arial" w:cs="Arial"/>
          <w:sz w:val="24"/>
          <w:szCs w:val="24"/>
        </w:rPr>
      </w:pPr>
    </w:p>
    <w:p w:rsidR="00E97B79" w:rsidRPr="00B1430E" w:rsidRDefault="00B1430E" w:rsidP="00B1430E">
      <w:pPr>
        <w:jc w:val="center"/>
        <w:rPr>
          <w:rFonts w:ascii="Stencil" w:hAnsi="Stencil" w:cs="Arial"/>
          <w:sz w:val="32"/>
          <w:szCs w:val="32"/>
        </w:rPr>
      </w:pPr>
      <w:r w:rsidRPr="00B1430E">
        <w:rPr>
          <w:rFonts w:ascii="Stencil" w:hAnsi="Stencil" w:cs="Arial"/>
          <w:sz w:val="32"/>
          <w:szCs w:val="32"/>
        </w:rPr>
        <w:t>Operation “Construction” Data Table</w:t>
      </w:r>
    </w:p>
    <w:tbl>
      <w:tblPr>
        <w:tblStyle w:val="TableGrid"/>
        <w:tblpPr w:leftFromText="180" w:rightFromText="180" w:vertAnchor="page" w:horzAnchor="margin" w:tblpXSpec="center" w:tblpY="2086"/>
        <w:tblW w:w="9621" w:type="dxa"/>
        <w:tblLook w:val="04A0"/>
      </w:tblPr>
      <w:tblGrid>
        <w:gridCol w:w="1728"/>
        <w:gridCol w:w="3960"/>
        <w:gridCol w:w="3933"/>
      </w:tblGrid>
      <w:tr w:rsidR="00B1430E" w:rsidTr="0083454F">
        <w:trPr>
          <w:trHeight w:val="893"/>
        </w:trPr>
        <w:tc>
          <w:tcPr>
            <w:tcW w:w="1728" w:type="dxa"/>
          </w:tcPr>
          <w:p w:rsidR="00B1430E" w:rsidRPr="00B1430E" w:rsidRDefault="00B1430E" w:rsidP="00B1430E">
            <w:pPr>
              <w:pStyle w:val="ListParagraph"/>
              <w:ind w:left="0"/>
              <w:jc w:val="center"/>
              <w:rPr>
                <w:rFonts w:ascii="Arial" w:hAnsi="Arial" w:cs="Arial"/>
                <w:sz w:val="32"/>
                <w:szCs w:val="32"/>
              </w:rPr>
            </w:pPr>
            <w:r w:rsidRPr="00B1430E">
              <w:rPr>
                <w:rFonts w:ascii="Arial" w:hAnsi="Arial" w:cs="Arial"/>
                <w:sz w:val="32"/>
                <w:szCs w:val="32"/>
              </w:rPr>
              <w:t>Team</w:t>
            </w:r>
          </w:p>
        </w:tc>
        <w:tc>
          <w:tcPr>
            <w:tcW w:w="3960" w:type="dxa"/>
          </w:tcPr>
          <w:p w:rsidR="00B1430E" w:rsidRDefault="00B1430E" w:rsidP="00B1430E">
            <w:pPr>
              <w:pStyle w:val="ListParagraph"/>
              <w:ind w:left="0"/>
              <w:jc w:val="center"/>
              <w:rPr>
                <w:rFonts w:ascii="Arial" w:hAnsi="Arial" w:cs="Arial"/>
                <w:sz w:val="32"/>
                <w:szCs w:val="32"/>
              </w:rPr>
            </w:pPr>
            <w:r w:rsidRPr="00B1430E">
              <w:rPr>
                <w:rFonts w:ascii="Arial" w:hAnsi="Arial" w:cs="Arial"/>
                <w:sz w:val="32"/>
                <w:szCs w:val="32"/>
              </w:rPr>
              <w:t>Structure Height</w:t>
            </w:r>
          </w:p>
          <w:p w:rsidR="00B1430E" w:rsidRPr="00B1430E" w:rsidRDefault="00B1430E" w:rsidP="00B1430E">
            <w:pPr>
              <w:pStyle w:val="ListParagraph"/>
              <w:ind w:left="0"/>
              <w:jc w:val="center"/>
              <w:rPr>
                <w:rFonts w:ascii="Arial" w:hAnsi="Arial" w:cs="Arial"/>
                <w:sz w:val="32"/>
                <w:szCs w:val="32"/>
              </w:rPr>
            </w:pPr>
            <w:r>
              <w:rPr>
                <w:rFonts w:ascii="Arial" w:hAnsi="Arial" w:cs="Arial"/>
                <w:sz w:val="32"/>
                <w:szCs w:val="32"/>
              </w:rPr>
              <w:t>Measurement</w:t>
            </w:r>
          </w:p>
        </w:tc>
        <w:tc>
          <w:tcPr>
            <w:tcW w:w="3933" w:type="dxa"/>
          </w:tcPr>
          <w:p w:rsidR="00B1430E" w:rsidRPr="00B1430E" w:rsidRDefault="00B1430E" w:rsidP="00B1430E">
            <w:pPr>
              <w:pStyle w:val="ListParagraph"/>
              <w:ind w:left="0"/>
              <w:jc w:val="center"/>
              <w:rPr>
                <w:rFonts w:ascii="Arial" w:hAnsi="Arial" w:cs="Arial"/>
                <w:sz w:val="32"/>
                <w:szCs w:val="32"/>
              </w:rPr>
            </w:pPr>
            <w:r>
              <w:rPr>
                <w:rFonts w:ascii="Arial" w:hAnsi="Arial" w:cs="Arial"/>
                <w:sz w:val="32"/>
                <w:szCs w:val="32"/>
              </w:rPr>
              <w:t>Heaviest</w:t>
            </w:r>
            <w:r w:rsidRPr="00B1430E">
              <w:rPr>
                <w:rFonts w:ascii="Arial" w:hAnsi="Arial" w:cs="Arial"/>
                <w:sz w:val="32"/>
                <w:szCs w:val="32"/>
              </w:rPr>
              <w:t xml:space="preserve"> Weight Support</w:t>
            </w:r>
            <w:r>
              <w:rPr>
                <w:rFonts w:ascii="Arial" w:hAnsi="Arial" w:cs="Arial"/>
                <w:sz w:val="32"/>
                <w:szCs w:val="32"/>
              </w:rPr>
              <w:t>ed</w:t>
            </w:r>
          </w:p>
        </w:tc>
      </w:tr>
      <w:tr w:rsidR="00B1430E" w:rsidTr="0083454F">
        <w:trPr>
          <w:trHeight w:val="1372"/>
        </w:trPr>
        <w:tc>
          <w:tcPr>
            <w:tcW w:w="1728" w:type="dxa"/>
          </w:tcPr>
          <w:p w:rsidR="00B1430E" w:rsidRDefault="00B1430E" w:rsidP="00B1430E">
            <w:pPr>
              <w:pStyle w:val="ListParagraph"/>
              <w:ind w:left="0"/>
              <w:rPr>
                <w:rFonts w:ascii="Arial" w:hAnsi="Arial" w:cs="Arial"/>
                <w:sz w:val="24"/>
                <w:szCs w:val="24"/>
              </w:rPr>
            </w:pPr>
            <w:r>
              <w:rPr>
                <w:rFonts w:ascii="Arial" w:hAnsi="Arial" w:cs="Arial"/>
                <w:sz w:val="24"/>
                <w:szCs w:val="24"/>
              </w:rPr>
              <w:t>Team #1</w:t>
            </w:r>
          </w:p>
        </w:tc>
        <w:tc>
          <w:tcPr>
            <w:tcW w:w="3960" w:type="dxa"/>
          </w:tcPr>
          <w:p w:rsidR="00B1430E" w:rsidRDefault="00B1430E" w:rsidP="00B1430E">
            <w:pPr>
              <w:pStyle w:val="ListParagraph"/>
              <w:ind w:left="0"/>
              <w:rPr>
                <w:rFonts w:ascii="Arial" w:hAnsi="Arial" w:cs="Arial"/>
                <w:sz w:val="24"/>
                <w:szCs w:val="24"/>
              </w:rPr>
            </w:pPr>
          </w:p>
        </w:tc>
        <w:tc>
          <w:tcPr>
            <w:tcW w:w="3933" w:type="dxa"/>
          </w:tcPr>
          <w:p w:rsidR="00B1430E" w:rsidRDefault="00B1430E" w:rsidP="00B1430E">
            <w:pPr>
              <w:pStyle w:val="ListParagraph"/>
              <w:ind w:left="0"/>
              <w:rPr>
                <w:rFonts w:ascii="Arial" w:hAnsi="Arial" w:cs="Arial"/>
                <w:sz w:val="24"/>
                <w:szCs w:val="24"/>
              </w:rPr>
            </w:pPr>
          </w:p>
        </w:tc>
      </w:tr>
      <w:tr w:rsidR="00B1430E" w:rsidTr="0083454F">
        <w:trPr>
          <w:trHeight w:val="1372"/>
        </w:trPr>
        <w:tc>
          <w:tcPr>
            <w:tcW w:w="1728" w:type="dxa"/>
          </w:tcPr>
          <w:p w:rsidR="00B1430E" w:rsidRDefault="00B1430E" w:rsidP="00B1430E">
            <w:pPr>
              <w:pStyle w:val="ListParagraph"/>
              <w:ind w:left="0"/>
              <w:rPr>
                <w:rFonts w:ascii="Arial" w:hAnsi="Arial" w:cs="Arial"/>
                <w:sz w:val="24"/>
                <w:szCs w:val="24"/>
              </w:rPr>
            </w:pPr>
            <w:r>
              <w:rPr>
                <w:rFonts w:ascii="Arial" w:hAnsi="Arial" w:cs="Arial"/>
                <w:sz w:val="24"/>
                <w:szCs w:val="24"/>
              </w:rPr>
              <w:t>Team #2</w:t>
            </w:r>
          </w:p>
        </w:tc>
        <w:tc>
          <w:tcPr>
            <w:tcW w:w="3960" w:type="dxa"/>
          </w:tcPr>
          <w:p w:rsidR="00B1430E" w:rsidRDefault="00B1430E" w:rsidP="00B1430E">
            <w:pPr>
              <w:pStyle w:val="ListParagraph"/>
              <w:ind w:left="0"/>
              <w:rPr>
                <w:rFonts w:ascii="Arial" w:hAnsi="Arial" w:cs="Arial"/>
                <w:sz w:val="24"/>
                <w:szCs w:val="24"/>
              </w:rPr>
            </w:pPr>
          </w:p>
        </w:tc>
        <w:tc>
          <w:tcPr>
            <w:tcW w:w="3933" w:type="dxa"/>
          </w:tcPr>
          <w:p w:rsidR="00B1430E" w:rsidRDefault="00B1430E" w:rsidP="00B1430E">
            <w:pPr>
              <w:pStyle w:val="ListParagraph"/>
              <w:ind w:left="0"/>
              <w:rPr>
                <w:rFonts w:ascii="Arial" w:hAnsi="Arial" w:cs="Arial"/>
                <w:sz w:val="24"/>
                <w:szCs w:val="24"/>
              </w:rPr>
            </w:pPr>
          </w:p>
        </w:tc>
      </w:tr>
      <w:tr w:rsidR="00B1430E" w:rsidTr="0083454F">
        <w:trPr>
          <w:trHeight w:val="1372"/>
        </w:trPr>
        <w:tc>
          <w:tcPr>
            <w:tcW w:w="1728" w:type="dxa"/>
          </w:tcPr>
          <w:p w:rsidR="00B1430E" w:rsidRDefault="00B1430E" w:rsidP="00B1430E">
            <w:pPr>
              <w:pStyle w:val="ListParagraph"/>
              <w:ind w:left="0"/>
              <w:rPr>
                <w:rFonts w:ascii="Arial" w:hAnsi="Arial" w:cs="Arial"/>
                <w:sz w:val="24"/>
                <w:szCs w:val="24"/>
              </w:rPr>
            </w:pPr>
            <w:r>
              <w:rPr>
                <w:rFonts w:ascii="Arial" w:hAnsi="Arial" w:cs="Arial"/>
                <w:sz w:val="24"/>
                <w:szCs w:val="24"/>
              </w:rPr>
              <w:t>Team #3</w:t>
            </w:r>
          </w:p>
        </w:tc>
        <w:tc>
          <w:tcPr>
            <w:tcW w:w="3960" w:type="dxa"/>
          </w:tcPr>
          <w:p w:rsidR="00B1430E" w:rsidRDefault="00B1430E" w:rsidP="00B1430E">
            <w:pPr>
              <w:pStyle w:val="ListParagraph"/>
              <w:ind w:left="0"/>
              <w:rPr>
                <w:rFonts w:ascii="Arial" w:hAnsi="Arial" w:cs="Arial"/>
                <w:sz w:val="24"/>
                <w:szCs w:val="24"/>
              </w:rPr>
            </w:pPr>
          </w:p>
        </w:tc>
        <w:tc>
          <w:tcPr>
            <w:tcW w:w="3933" w:type="dxa"/>
          </w:tcPr>
          <w:p w:rsidR="00B1430E" w:rsidRDefault="00B1430E" w:rsidP="00B1430E">
            <w:pPr>
              <w:pStyle w:val="ListParagraph"/>
              <w:ind w:left="0"/>
              <w:rPr>
                <w:rFonts w:ascii="Arial" w:hAnsi="Arial" w:cs="Arial"/>
                <w:sz w:val="24"/>
                <w:szCs w:val="24"/>
              </w:rPr>
            </w:pPr>
          </w:p>
        </w:tc>
      </w:tr>
      <w:tr w:rsidR="00B1430E" w:rsidTr="0083454F">
        <w:trPr>
          <w:trHeight w:val="1372"/>
        </w:trPr>
        <w:tc>
          <w:tcPr>
            <w:tcW w:w="1728" w:type="dxa"/>
          </w:tcPr>
          <w:p w:rsidR="00B1430E" w:rsidRDefault="00B1430E" w:rsidP="00B1430E">
            <w:pPr>
              <w:pStyle w:val="ListParagraph"/>
              <w:ind w:left="0"/>
              <w:rPr>
                <w:rFonts w:ascii="Arial" w:hAnsi="Arial" w:cs="Arial"/>
                <w:sz w:val="24"/>
                <w:szCs w:val="24"/>
              </w:rPr>
            </w:pPr>
            <w:r>
              <w:rPr>
                <w:rFonts w:ascii="Arial" w:hAnsi="Arial" w:cs="Arial"/>
                <w:sz w:val="24"/>
                <w:szCs w:val="24"/>
              </w:rPr>
              <w:t>Team #4</w:t>
            </w:r>
          </w:p>
        </w:tc>
        <w:tc>
          <w:tcPr>
            <w:tcW w:w="3960" w:type="dxa"/>
          </w:tcPr>
          <w:p w:rsidR="00B1430E" w:rsidRDefault="00B1430E" w:rsidP="00B1430E">
            <w:pPr>
              <w:pStyle w:val="ListParagraph"/>
              <w:ind w:left="0"/>
              <w:rPr>
                <w:rFonts w:ascii="Arial" w:hAnsi="Arial" w:cs="Arial"/>
                <w:sz w:val="24"/>
                <w:szCs w:val="24"/>
              </w:rPr>
            </w:pPr>
          </w:p>
        </w:tc>
        <w:tc>
          <w:tcPr>
            <w:tcW w:w="3933" w:type="dxa"/>
          </w:tcPr>
          <w:p w:rsidR="00B1430E" w:rsidRDefault="00B1430E" w:rsidP="00B1430E">
            <w:pPr>
              <w:pStyle w:val="ListParagraph"/>
              <w:ind w:left="0"/>
              <w:rPr>
                <w:rFonts w:ascii="Arial" w:hAnsi="Arial" w:cs="Arial"/>
                <w:sz w:val="24"/>
                <w:szCs w:val="24"/>
              </w:rPr>
            </w:pPr>
          </w:p>
        </w:tc>
      </w:tr>
      <w:tr w:rsidR="00B1430E" w:rsidTr="0083454F">
        <w:trPr>
          <w:trHeight w:val="1372"/>
        </w:trPr>
        <w:tc>
          <w:tcPr>
            <w:tcW w:w="1728" w:type="dxa"/>
          </w:tcPr>
          <w:p w:rsidR="00B1430E" w:rsidRDefault="00B1430E" w:rsidP="00B1430E">
            <w:pPr>
              <w:pStyle w:val="ListParagraph"/>
              <w:ind w:left="0"/>
              <w:rPr>
                <w:rFonts w:ascii="Arial" w:hAnsi="Arial" w:cs="Arial"/>
                <w:sz w:val="24"/>
                <w:szCs w:val="24"/>
              </w:rPr>
            </w:pPr>
            <w:r>
              <w:rPr>
                <w:rFonts w:ascii="Arial" w:hAnsi="Arial" w:cs="Arial"/>
                <w:sz w:val="24"/>
                <w:szCs w:val="24"/>
              </w:rPr>
              <w:t>Team #5</w:t>
            </w:r>
          </w:p>
        </w:tc>
        <w:tc>
          <w:tcPr>
            <w:tcW w:w="3960" w:type="dxa"/>
          </w:tcPr>
          <w:p w:rsidR="00B1430E" w:rsidRDefault="00B1430E" w:rsidP="00B1430E">
            <w:pPr>
              <w:pStyle w:val="ListParagraph"/>
              <w:ind w:left="0"/>
              <w:rPr>
                <w:rFonts w:ascii="Arial" w:hAnsi="Arial" w:cs="Arial"/>
                <w:sz w:val="24"/>
                <w:szCs w:val="24"/>
              </w:rPr>
            </w:pPr>
          </w:p>
        </w:tc>
        <w:tc>
          <w:tcPr>
            <w:tcW w:w="3933" w:type="dxa"/>
          </w:tcPr>
          <w:p w:rsidR="00B1430E" w:rsidRDefault="00B1430E" w:rsidP="00B1430E">
            <w:pPr>
              <w:pStyle w:val="ListParagraph"/>
              <w:ind w:left="0"/>
              <w:rPr>
                <w:rFonts w:ascii="Arial" w:hAnsi="Arial" w:cs="Arial"/>
                <w:sz w:val="24"/>
                <w:szCs w:val="24"/>
              </w:rPr>
            </w:pPr>
          </w:p>
        </w:tc>
      </w:tr>
      <w:tr w:rsidR="00B1430E" w:rsidTr="0083454F">
        <w:trPr>
          <w:trHeight w:val="1372"/>
        </w:trPr>
        <w:tc>
          <w:tcPr>
            <w:tcW w:w="1728" w:type="dxa"/>
          </w:tcPr>
          <w:p w:rsidR="00B1430E" w:rsidRDefault="00B1430E" w:rsidP="00B1430E">
            <w:pPr>
              <w:pStyle w:val="ListParagraph"/>
              <w:ind w:left="0"/>
              <w:rPr>
                <w:rFonts w:ascii="Arial" w:hAnsi="Arial" w:cs="Arial"/>
                <w:sz w:val="24"/>
                <w:szCs w:val="24"/>
              </w:rPr>
            </w:pPr>
            <w:r>
              <w:rPr>
                <w:rFonts w:ascii="Arial" w:hAnsi="Arial" w:cs="Arial"/>
                <w:sz w:val="24"/>
                <w:szCs w:val="24"/>
              </w:rPr>
              <w:t>Team #6</w:t>
            </w:r>
          </w:p>
        </w:tc>
        <w:tc>
          <w:tcPr>
            <w:tcW w:w="3960" w:type="dxa"/>
          </w:tcPr>
          <w:p w:rsidR="00B1430E" w:rsidRDefault="00B1430E" w:rsidP="00B1430E">
            <w:pPr>
              <w:pStyle w:val="ListParagraph"/>
              <w:ind w:left="0"/>
              <w:rPr>
                <w:rFonts w:ascii="Arial" w:hAnsi="Arial" w:cs="Arial"/>
                <w:sz w:val="24"/>
                <w:szCs w:val="24"/>
              </w:rPr>
            </w:pPr>
          </w:p>
        </w:tc>
        <w:tc>
          <w:tcPr>
            <w:tcW w:w="3933" w:type="dxa"/>
          </w:tcPr>
          <w:p w:rsidR="00B1430E" w:rsidRDefault="00B1430E" w:rsidP="00B1430E">
            <w:pPr>
              <w:pStyle w:val="ListParagraph"/>
              <w:ind w:left="0"/>
              <w:rPr>
                <w:rFonts w:ascii="Arial" w:hAnsi="Arial" w:cs="Arial"/>
                <w:sz w:val="24"/>
                <w:szCs w:val="24"/>
              </w:rPr>
            </w:pPr>
          </w:p>
        </w:tc>
      </w:tr>
      <w:tr w:rsidR="00B1430E" w:rsidTr="0083454F">
        <w:trPr>
          <w:trHeight w:val="1372"/>
        </w:trPr>
        <w:tc>
          <w:tcPr>
            <w:tcW w:w="1728" w:type="dxa"/>
          </w:tcPr>
          <w:p w:rsidR="00B1430E" w:rsidRDefault="00B1430E" w:rsidP="00B1430E">
            <w:pPr>
              <w:pStyle w:val="ListParagraph"/>
              <w:ind w:left="0"/>
              <w:rPr>
                <w:rFonts w:ascii="Arial" w:hAnsi="Arial" w:cs="Arial"/>
                <w:sz w:val="24"/>
                <w:szCs w:val="24"/>
              </w:rPr>
            </w:pPr>
            <w:r>
              <w:rPr>
                <w:rFonts w:ascii="Arial" w:hAnsi="Arial" w:cs="Arial"/>
                <w:sz w:val="24"/>
                <w:szCs w:val="24"/>
              </w:rPr>
              <w:t>Team #7</w:t>
            </w:r>
          </w:p>
        </w:tc>
        <w:tc>
          <w:tcPr>
            <w:tcW w:w="3960" w:type="dxa"/>
          </w:tcPr>
          <w:p w:rsidR="00B1430E" w:rsidRDefault="00B1430E" w:rsidP="00B1430E">
            <w:pPr>
              <w:pStyle w:val="ListParagraph"/>
              <w:ind w:left="0"/>
              <w:rPr>
                <w:rFonts w:ascii="Arial" w:hAnsi="Arial" w:cs="Arial"/>
                <w:sz w:val="24"/>
                <w:szCs w:val="24"/>
              </w:rPr>
            </w:pPr>
          </w:p>
        </w:tc>
        <w:tc>
          <w:tcPr>
            <w:tcW w:w="3933" w:type="dxa"/>
          </w:tcPr>
          <w:p w:rsidR="00B1430E" w:rsidRDefault="00B1430E" w:rsidP="00B1430E">
            <w:pPr>
              <w:pStyle w:val="ListParagraph"/>
              <w:ind w:left="0"/>
              <w:rPr>
                <w:rFonts w:ascii="Arial" w:hAnsi="Arial" w:cs="Arial"/>
                <w:sz w:val="24"/>
                <w:szCs w:val="24"/>
              </w:rPr>
            </w:pPr>
          </w:p>
        </w:tc>
      </w:tr>
      <w:tr w:rsidR="00B1430E" w:rsidTr="0083454F">
        <w:trPr>
          <w:trHeight w:val="1449"/>
        </w:trPr>
        <w:tc>
          <w:tcPr>
            <w:tcW w:w="1728" w:type="dxa"/>
          </w:tcPr>
          <w:p w:rsidR="00B1430E" w:rsidRDefault="00B1430E" w:rsidP="00B1430E">
            <w:pPr>
              <w:pStyle w:val="ListParagraph"/>
              <w:ind w:left="0"/>
              <w:rPr>
                <w:rFonts w:ascii="Arial" w:hAnsi="Arial" w:cs="Arial"/>
                <w:sz w:val="24"/>
                <w:szCs w:val="24"/>
              </w:rPr>
            </w:pPr>
            <w:r>
              <w:rPr>
                <w:rFonts w:ascii="Arial" w:hAnsi="Arial" w:cs="Arial"/>
                <w:sz w:val="24"/>
                <w:szCs w:val="24"/>
              </w:rPr>
              <w:t>Team #8</w:t>
            </w:r>
          </w:p>
        </w:tc>
        <w:tc>
          <w:tcPr>
            <w:tcW w:w="3960" w:type="dxa"/>
          </w:tcPr>
          <w:p w:rsidR="00B1430E" w:rsidRDefault="00B1430E" w:rsidP="00B1430E">
            <w:pPr>
              <w:pStyle w:val="ListParagraph"/>
              <w:ind w:left="0"/>
              <w:rPr>
                <w:rFonts w:ascii="Arial" w:hAnsi="Arial" w:cs="Arial"/>
                <w:sz w:val="24"/>
                <w:szCs w:val="24"/>
              </w:rPr>
            </w:pPr>
          </w:p>
        </w:tc>
        <w:tc>
          <w:tcPr>
            <w:tcW w:w="3933" w:type="dxa"/>
          </w:tcPr>
          <w:p w:rsidR="00B1430E" w:rsidRDefault="00B1430E" w:rsidP="00B1430E">
            <w:pPr>
              <w:pStyle w:val="ListParagraph"/>
              <w:ind w:left="0"/>
              <w:rPr>
                <w:rFonts w:ascii="Arial" w:hAnsi="Arial" w:cs="Arial"/>
                <w:sz w:val="24"/>
                <w:szCs w:val="24"/>
              </w:rPr>
            </w:pPr>
          </w:p>
        </w:tc>
      </w:tr>
    </w:tbl>
    <w:p w:rsidR="00E97B79" w:rsidRDefault="00E97B79" w:rsidP="00E97B79">
      <w:pPr>
        <w:pStyle w:val="ListParagraph"/>
        <w:rPr>
          <w:rFonts w:ascii="Arial" w:hAnsi="Arial" w:cs="Arial"/>
          <w:sz w:val="24"/>
          <w:szCs w:val="24"/>
        </w:rPr>
      </w:pPr>
    </w:p>
    <w:p w:rsidR="00ED77C9" w:rsidRDefault="00ED77C9" w:rsidP="00E90EC3">
      <w:pPr>
        <w:pStyle w:val="ListParagraph"/>
        <w:rPr>
          <w:rFonts w:ascii="Arial" w:hAnsi="Arial" w:cs="Arial"/>
          <w:sz w:val="24"/>
          <w:szCs w:val="24"/>
        </w:rPr>
      </w:pPr>
    </w:p>
    <w:p w:rsidR="000C0FA4" w:rsidRDefault="000C0FA4" w:rsidP="00E90EC3">
      <w:pPr>
        <w:pStyle w:val="ListParagraph"/>
        <w:rPr>
          <w:rFonts w:ascii="Arial" w:hAnsi="Arial" w:cs="Arial"/>
          <w:sz w:val="24"/>
          <w:szCs w:val="24"/>
        </w:rPr>
      </w:pPr>
    </w:p>
    <w:p w:rsidR="000C0FA4" w:rsidRDefault="000C0FA4" w:rsidP="00E90EC3">
      <w:pPr>
        <w:pStyle w:val="ListParagraph"/>
        <w:rPr>
          <w:rFonts w:ascii="Arial" w:hAnsi="Arial" w:cs="Arial"/>
          <w:sz w:val="24"/>
          <w:szCs w:val="24"/>
        </w:rPr>
      </w:pPr>
    </w:p>
    <w:p w:rsidR="000C0FA4" w:rsidRDefault="000C0FA4" w:rsidP="00E90EC3">
      <w:pPr>
        <w:pStyle w:val="ListParagraph"/>
        <w:rPr>
          <w:rFonts w:ascii="Arial" w:hAnsi="Arial" w:cs="Arial"/>
          <w:sz w:val="24"/>
          <w:szCs w:val="24"/>
        </w:rPr>
      </w:pPr>
    </w:p>
    <w:p w:rsidR="000C0FA4" w:rsidRDefault="000C0FA4" w:rsidP="00E90EC3">
      <w:pPr>
        <w:pStyle w:val="ListParagraph"/>
        <w:rPr>
          <w:rFonts w:ascii="Arial" w:hAnsi="Arial" w:cs="Arial"/>
          <w:sz w:val="24"/>
          <w:szCs w:val="24"/>
        </w:rPr>
      </w:pPr>
    </w:p>
    <w:p w:rsidR="000C0FA4" w:rsidRDefault="000C0FA4" w:rsidP="00E90EC3">
      <w:pPr>
        <w:pStyle w:val="ListParagraph"/>
        <w:rPr>
          <w:rFonts w:ascii="Arial" w:hAnsi="Arial" w:cs="Arial"/>
          <w:sz w:val="24"/>
          <w:szCs w:val="24"/>
        </w:rPr>
      </w:pPr>
    </w:p>
    <w:p w:rsidR="000C0FA4" w:rsidRDefault="000C0FA4" w:rsidP="00E90EC3">
      <w:pPr>
        <w:pStyle w:val="ListParagraph"/>
        <w:rPr>
          <w:rFonts w:ascii="Arial" w:hAnsi="Arial" w:cs="Arial"/>
          <w:sz w:val="24"/>
          <w:szCs w:val="24"/>
        </w:rPr>
      </w:pPr>
    </w:p>
    <w:p w:rsidR="000C0FA4" w:rsidRPr="009942AB" w:rsidRDefault="009942AB" w:rsidP="009942AB">
      <w:pPr>
        <w:pStyle w:val="ListParagraph"/>
        <w:rPr>
          <w:rFonts w:ascii="Stencil" w:hAnsi="Stencil" w:cs="Arial"/>
          <w:sz w:val="40"/>
          <w:szCs w:val="40"/>
        </w:rPr>
      </w:pPr>
      <w:r>
        <w:rPr>
          <w:rFonts w:ascii="Stencil" w:hAnsi="Stencil" w:cs="Arial"/>
          <w:sz w:val="32"/>
          <w:szCs w:val="32"/>
        </w:rPr>
        <w:t xml:space="preserve">                                     </w:t>
      </w:r>
      <w:r w:rsidRPr="009942AB">
        <w:rPr>
          <w:rFonts w:ascii="Stencil" w:hAnsi="Stencil" w:cs="Arial"/>
          <w:sz w:val="40"/>
          <w:szCs w:val="40"/>
        </w:rPr>
        <w:t>What NOW?</w:t>
      </w:r>
    </w:p>
    <w:p w:rsidR="00E90EC3" w:rsidRPr="002A4E97" w:rsidRDefault="00E90EC3" w:rsidP="00E90EC3">
      <w:pPr>
        <w:pStyle w:val="ListParagraph"/>
        <w:rPr>
          <w:rFonts w:ascii="Arial" w:hAnsi="Arial" w:cs="Arial"/>
          <w:sz w:val="24"/>
          <w:szCs w:val="24"/>
        </w:rPr>
      </w:pPr>
    </w:p>
    <w:p w:rsidR="00305BA2" w:rsidRDefault="009942AB" w:rsidP="003B5BDB">
      <w:pPr>
        <w:rPr>
          <w:rFonts w:ascii="Arial" w:hAnsi="Arial" w:cs="Arial"/>
          <w:sz w:val="24"/>
          <w:szCs w:val="24"/>
        </w:rPr>
      </w:pPr>
      <w:r>
        <w:rPr>
          <w:rFonts w:ascii="Arial" w:hAnsi="Arial" w:cs="Arial"/>
          <w:sz w:val="24"/>
          <w:szCs w:val="24"/>
        </w:rPr>
        <w:t>So, you really liked the Operation “Construction” challenge, huh?   So where do you go from here?</w:t>
      </w:r>
    </w:p>
    <w:p w:rsidR="009942AB" w:rsidRDefault="00584739" w:rsidP="003B5BDB">
      <w:pPr>
        <w:rPr>
          <w:rFonts w:ascii="Arial" w:hAnsi="Arial" w:cs="Arial"/>
          <w:sz w:val="24"/>
          <w:szCs w:val="24"/>
        </w:rPr>
      </w:pPr>
      <w:r>
        <w:rPr>
          <w:rFonts w:ascii="Arial" w:hAnsi="Arial" w:cs="Arial"/>
          <w:sz w:val="24"/>
          <w:szCs w:val="24"/>
        </w:rPr>
        <w:t>Suggested Websites to check out:</w:t>
      </w:r>
    </w:p>
    <w:p w:rsidR="00584739" w:rsidRDefault="00584739" w:rsidP="00584739">
      <w:pPr>
        <w:pStyle w:val="ListParagraph"/>
        <w:numPr>
          <w:ilvl w:val="0"/>
          <w:numId w:val="7"/>
        </w:numPr>
        <w:rPr>
          <w:rFonts w:ascii="Arial" w:hAnsi="Arial" w:cs="Arial"/>
          <w:sz w:val="24"/>
          <w:szCs w:val="24"/>
        </w:rPr>
      </w:pPr>
      <w:hyperlink r:id="rId7" w:history="1">
        <w:r w:rsidRPr="00AA67B9">
          <w:rPr>
            <w:rStyle w:val="Hyperlink"/>
            <w:rFonts w:ascii="Arial" w:hAnsi="Arial" w:cs="Arial"/>
            <w:sz w:val="24"/>
            <w:szCs w:val="24"/>
          </w:rPr>
          <w:t>http://www.bls.gov/k12/build05.htm</w:t>
        </w:r>
      </w:hyperlink>
      <w:r w:rsidR="001713EF">
        <w:rPr>
          <w:rFonts w:ascii="Arial" w:hAnsi="Arial" w:cs="Arial"/>
          <w:sz w:val="24"/>
          <w:szCs w:val="24"/>
        </w:rPr>
        <w:t xml:space="preserve"> </w:t>
      </w:r>
      <w:r>
        <w:rPr>
          <w:rFonts w:ascii="Arial" w:hAnsi="Arial" w:cs="Arial"/>
          <w:sz w:val="24"/>
          <w:szCs w:val="24"/>
        </w:rPr>
        <w:t xml:space="preserve"> ( How to become a civil engineer)</w:t>
      </w:r>
    </w:p>
    <w:p w:rsidR="00584739" w:rsidRDefault="00584739" w:rsidP="00584739">
      <w:pPr>
        <w:pStyle w:val="ListParagraph"/>
        <w:rPr>
          <w:rFonts w:ascii="Arial" w:hAnsi="Arial" w:cs="Arial"/>
          <w:sz w:val="24"/>
          <w:szCs w:val="24"/>
        </w:rPr>
      </w:pPr>
    </w:p>
    <w:p w:rsidR="00584739" w:rsidRDefault="00584739" w:rsidP="00584739">
      <w:pPr>
        <w:pStyle w:val="ListParagraph"/>
        <w:numPr>
          <w:ilvl w:val="0"/>
          <w:numId w:val="7"/>
        </w:numPr>
        <w:rPr>
          <w:rFonts w:ascii="Arial" w:hAnsi="Arial" w:cs="Arial"/>
          <w:sz w:val="24"/>
          <w:szCs w:val="24"/>
        </w:rPr>
      </w:pPr>
      <w:hyperlink r:id="rId8" w:history="1">
        <w:r w:rsidRPr="00AA67B9">
          <w:rPr>
            <w:rStyle w:val="Hyperlink"/>
            <w:rFonts w:ascii="Arial" w:hAnsi="Arial" w:cs="Arial"/>
            <w:sz w:val="24"/>
            <w:szCs w:val="24"/>
          </w:rPr>
          <w:t>http://www.degreefinders.com/education-articles/careers/how-to-become-a-civil-engineer.html</w:t>
        </w:r>
      </w:hyperlink>
    </w:p>
    <w:p w:rsidR="00584739" w:rsidRDefault="00584739" w:rsidP="00584739">
      <w:pPr>
        <w:pStyle w:val="ListParagraph"/>
        <w:numPr>
          <w:ilvl w:val="0"/>
          <w:numId w:val="7"/>
        </w:numPr>
        <w:rPr>
          <w:rFonts w:ascii="Arial" w:hAnsi="Arial" w:cs="Arial"/>
          <w:sz w:val="24"/>
          <w:szCs w:val="24"/>
        </w:rPr>
      </w:pPr>
      <w:hyperlink r:id="rId9" w:history="1">
        <w:r w:rsidRPr="00AA67B9">
          <w:rPr>
            <w:rStyle w:val="Hyperlink"/>
            <w:rFonts w:ascii="Arial" w:hAnsi="Arial" w:cs="Arial"/>
            <w:sz w:val="24"/>
            <w:szCs w:val="24"/>
          </w:rPr>
          <w:t>http://www.bls.gov/k12/build04.htm</w:t>
        </w:r>
      </w:hyperlink>
      <w:r>
        <w:rPr>
          <w:rFonts w:ascii="Arial" w:hAnsi="Arial" w:cs="Arial"/>
          <w:sz w:val="24"/>
          <w:szCs w:val="24"/>
        </w:rPr>
        <w:t xml:space="preserve"> (How to become an architect)</w:t>
      </w:r>
    </w:p>
    <w:p w:rsidR="00584739" w:rsidRDefault="00584739" w:rsidP="00584739">
      <w:pPr>
        <w:pStyle w:val="ListParagraph"/>
        <w:numPr>
          <w:ilvl w:val="0"/>
          <w:numId w:val="7"/>
        </w:numPr>
        <w:rPr>
          <w:rFonts w:ascii="Arial" w:hAnsi="Arial" w:cs="Arial"/>
          <w:sz w:val="24"/>
          <w:szCs w:val="24"/>
        </w:rPr>
      </w:pPr>
      <w:hyperlink r:id="rId10" w:history="1">
        <w:r w:rsidRPr="00AA67B9">
          <w:rPr>
            <w:rStyle w:val="Hyperlink"/>
            <w:rFonts w:ascii="Arial" w:hAnsi="Arial" w:cs="Arial"/>
            <w:sz w:val="24"/>
            <w:szCs w:val="24"/>
          </w:rPr>
          <w:t>http://www.tryengineering.org/become.php</w:t>
        </w:r>
      </w:hyperlink>
    </w:p>
    <w:p w:rsidR="00584739" w:rsidRPr="006D5E24" w:rsidRDefault="00584739" w:rsidP="00584739">
      <w:pPr>
        <w:pStyle w:val="ListParagraph"/>
        <w:numPr>
          <w:ilvl w:val="0"/>
          <w:numId w:val="7"/>
        </w:numPr>
        <w:rPr>
          <w:rFonts w:ascii="Arial" w:hAnsi="Arial" w:cs="Arial"/>
          <w:sz w:val="20"/>
          <w:szCs w:val="20"/>
        </w:rPr>
      </w:pPr>
      <w:hyperlink r:id="rId11" w:history="1">
        <w:r w:rsidRPr="00AA67B9">
          <w:rPr>
            <w:rStyle w:val="Hyperlink"/>
            <w:rFonts w:ascii="Arial" w:hAnsi="Arial" w:cs="Arial"/>
            <w:sz w:val="24"/>
            <w:szCs w:val="24"/>
          </w:rPr>
          <w:t>http://www.careercornerstone.org/pdf/civil/civileng.pdf</w:t>
        </w:r>
      </w:hyperlink>
      <w:r w:rsidR="001713EF">
        <w:rPr>
          <w:rFonts w:ascii="Arial" w:hAnsi="Arial" w:cs="Arial"/>
          <w:sz w:val="24"/>
          <w:szCs w:val="24"/>
        </w:rPr>
        <w:t xml:space="preserve"> </w:t>
      </w:r>
      <w:r w:rsidR="001713EF" w:rsidRPr="001713EF">
        <w:rPr>
          <w:rFonts w:ascii="Arial" w:hAnsi="Arial" w:cs="Arial"/>
          <w:sz w:val="20"/>
          <w:szCs w:val="20"/>
        </w:rPr>
        <w:t>( a great multi page PDF document which can be printed for interested students)</w:t>
      </w:r>
    </w:p>
    <w:p w:rsidR="006D5E24" w:rsidRDefault="006D5E24" w:rsidP="00584739">
      <w:pPr>
        <w:pStyle w:val="ListParagraph"/>
        <w:numPr>
          <w:ilvl w:val="0"/>
          <w:numId w:val="7"/>
        </w:numPr>
        <w:rPr>
          <w:rFonts w:ascii="Arial" w:hAnsi="Arial" w:cs="Arial"/>
          <w:sz w:val="24"/>
          <w:szCs w:val="24"/>
        </w:rPr>
      </w:pPr>
      <w:hyperlink r:id="rId12" w:history="1">
        <w:r w:rsidRPr="00AA67B9">
          <w:rPr>
            <w:rStyle w:val="Hyperlink"/>
            <w:rFonts w:ascii="Arial" w:hAnsi="Arial" w:cs="Arial"/>
            <w:sz w:val="24"/>
            <w:szCs w:val="24"/>
          </w:rPr>
          <w:t>http://www.engineergirl.org/</w:t>
        </w:r>
      </w:hyperlink>
    </w:p>
    <w:p w:rsidR="006D5E24" w:rsidRDefault="006D5E24" w:rsidP="00584739">
      <w:pPr>
        <w:pStyle w:val="ListParagraph"/>
        <w:numPr>
          <w:ilvl w:val="0"/>
          <w:numId w:val="7"/>
        </w:numPr>
        <w:rPr>
          <w:rFonts w:ascii="Arial" w:hAnsi="Arial" w:cs="Arial"/>
          <w:sz w:val="24"/>
          <w:szCs w:val="24"/>
        </w:rPr>
      </w:pPr>
      <w:hyperlink r:id="rId13" w:history="1">
        <w:r w:rsidRPr="00AA67B9">
          <w:rPr>
            <w:rStyle w:val="Hyperlink"/>
            <w:rFonts w:ascii="Arial" w:hAnsi="Arial" w:cs="Arial"/>
            <w:sz w:val="24"/>
            <w:szCs w:val="24"/>
          </w:rPr>
          <w:t>http://www.engineeryourlife.org/</w:t>
        </w:r>
      </w:hyperlink>
    </w:p>
    <w:p w:rsidR="006D5E24" w:rsidRPr="006D5E24" w:rsidRDefault="006D5E24" w:rsidP="006D5E24">
      <w:pPr>
        <w:pStyle w:val="ListParagraph"/>
        <w:rPr>
          <w:rFonts w:ascii="Arial" w:hAnsi="Arial" w:cs="Arial"/>
          <w:sz w:val="24"/>
          <w:szCs w:val="24"/>
        </w:rPr>
      </w:pPr>
    </w:p>
    <w:p w:rsidR="00584739" w:rsidRPr="001713EF" w:rsidRDefault="00584739" w:rsidP="001713EF">
      <w:pPr>
        <w:pStyle w:val="ListParagraph"/>
        <w:rPr>
          <w:rFonts w:ascii="Arial" w:hAnsi="Arial" w:cs="Arial"/>
          <w:sz w:val="20"/>
          <w:szCs w:val="20"/>
        </w:rPr>
      </w:pPr>
    </w:p>
    <w:p w:rsidR="00584739" w:rsidRPr="00584739" w:rsidRDefault="00584739" w:rsidP="00584739">
      <w:pPr>
        <w:rPr>
          <w:rFonts w:ascii="Arial" w:hAnsi="Arial" w:cs="Arial"/>
          <w:sz w:val="28"/>
          <w:szCs w:val="28"/>
        </w:rPr>
      </w:pPr>
      <w:r w:rsidRPr="00584739">
        <w:rPr>
          <w:rFonts w:ascii="Arial" w:hAnsi="Arial" w:cs="Arial"/>
          <w:sz w:val="28"/>
          <w:szCs w:val="28"/>
        </w:rPr>
        <w:t>What classes will I need to take in middle and high school if I want to be an engineer?</w:t>
      </w:r>
    </w:p>
    <w:tbl>
      <w:tblPr>
        <w:tblW w:w="0" w:type="auto"/>
        <w:tblCellSpacing w:w="0" w:type="dxa"/>
        <w:tblCellMar>
          <w:left w:w="0" w:type="dxa"/>
          <w:right w:w="0" w:type="dxa"/>
        </w:tblCellMar>
        <w:tblLook w:val="04A0"/>
      </w:tblPr>
      <w:tblGrid>
        <w:gridCol w:w="6"/>
        <w:gridCol w:w="7635"/>
      </w:tblGrid>
      <w:tr w:rsidR="00584739">
        <w:trPr>
          <w:tblCellSpacing w:w="0" w:type="dxa"/>
        </w:trPr>
        <w:tc>
          <w:tcPr>
            <w:tcW w:w="0" w:type="auto"/>
            <w:vAlign w:val="center"/>
            <w:hideMark/>
          </w:tcPr>
          <w:p w:rsidR="00584739" w:rsidRDefault="00584739">
            <w:pPr>
              <w:rPr>
                <w:rFonts w:ascii="Verdana" w:hAnsi="Verdana"/>
                <w:color w:val="000000"/>
                <w:sz w:val="17"/>
                <w:szCs w:val="17"/>
              </w:rPr>
            </w:pPr>
          </w:p>
        </w:tc>
        <w:tc>
          <w:tcPr>
            <w:tcW w:w="7635" w:type="dxa"/>
            <w:vAlign w:val="center"/>
            <w:hideMark/>
          </w:tcPr>
          <w:p w:rsidR="00584739" w:rsidRPr="001713EF" w:rsidRDefault="00584739" w:rsidP="006D5E24">
            <w:pPr>
              <w:spacing w:after="240"/>
              <w:rPr>
                <w:rFonts w:ascii="Verdana" w:hAnsi="Verdana"/>
                <w:color w:val="000000"/>
                <w:sz w:val="24"/>
                <w:szCs w:val="24"/>
              </w:rPr>
            </w:pPr>
            <w:r w:rsidRPr="001713EF">
              <w:rPr>
                <w:rStyle w:val="headline1"/>
                <w:sz w:val="20"/>
                <w:szCs w:val="20"/>
              </w:rPr>
              <w:t xml:space="preserve">http://www.tryengineering.org/become.php </w:t>
            </w:r>
            <w:r>
              <w:rPr>
                <w:rFonts w:ascii="Verdana" w:hAnsi="Verdana"/>
                <w:color w:val="000000"/>
                <w:sz w:val="17"/>
                <w:szCs w:val="17"/>
              </w:rPr>
              <w:br/>
            </w:r>
            <w:r>
              <w:rPr>
                <w:rStyle w:val="subhead1"/>
              </w:rPr>
              <w:t xml:space="preserve"> </w:t>
            </w:r>
            <w:r>
              <w:rPr>
                <w:rFonts w:ascii="Verdana" w:hAnsi="Verdana"/>
                <w:color w:val="000000"/>
                <w:sz w:val="17"/>
                <w:szCs w:val="17"/>
              </w:rPr>
              <w:br/>
            </w:r>
            <w:r w:rsidRPr="001713EF">
              <w:rPr>
                <w:rFonts w:ascii="Verdana" w:hAnsi="Verdana"/>
                <w:color w:val="000000"/>
                <w:sz w:val="24"/>
                <w:szCs w:val="24"/>
              </w:rPr>
              <w:t>“Students who are interested in pursuing a degree in engineering can prepare for the application process as early as middle school. By selecting a variety of science, mathematics, and engineering-related course work and participating in programs and projects that expose students to engineering concepts, students will have advanced exposure to university level work.”</w:t>
            </w:r>
            <w:r>
              <w:rPr>
                <w:rFonts w:ascii="Verdana" w:hAnsi="Verdana"/>
                <w:color w:val="000000"/>
                <w:sz w:val="17"/>
                <w:szCs w:val="17"/>
              </w:rPr>
              <w:br/>
            </w:r>
            <w:r>
              <w:rPr>
                <w:rFonts w:ascii="Verdana" w:hAnsi="Verdana"/>
                <w:color w:val="000000"/>
                <w:sz w:val="17"/>
                <w:szCs w:val="17"/>
              </w:rPr>
              <w:br/>
            </w:r>
            <w:r w:rsidR="001713EF">
              <w:rPr>
                <w:rFonts w:ascii="Verdana" w:hAnsi="Verdana"/>
                <w:color w:val="000000"/>
                <w:sz w:val="24"/>
                <w:szCs w:val="24"/>
              </w:rPr>
              <w:t>“</w:t>
            </w:r>
            <w:r w:rsidRPr="001713EF">
              <w:rPr>
                <w:rFonts w:ascii="Verdana" w:hAnsi="Verdana"/>
                <w:color w:val="000000"/>
                <w:sz w:val="24"/>
                <w:szCs w:val="24"/>
              </w:rPr>
              <w:t>While in middle and high school, students interested in engineering should consider taking accelerated courses in several of the following subjects.</w:t>
            </w:r>
            <w:r w:rsidR="001713EF">
              <w:rPr>
                <w:rFonts w:ascii="Verdana" w:hAnsi="Verdana"/>
                <w:color w:val="000000"/>
                <w:sz w:val="24"/>
                <w:szCs w:val="24"/>
              </w:rPr>
              <w:t>”</w:t>
            </w:r>
          </w:p>
          <w:tbl>
            <w:tblPr>
              <w:tblW w:w="5000" w:type="pct"/>
              <w:tblCellSpacing w:w="0" w:type="dxa"/>
              <w:tblCellMar>
                <w:left w:w="0" w:type="dxa"/>
                <w:right w:w="0" w:type="dxa"/>
              </w:tblCellMar>
              <w:tblLook w:val="04A0"/>
            </w:tblPr>
            <w:tblGrid>
              <w:gridCol w:w="3852"/>
              <w:gridCol w:w="3783"/>
            </w:tblGrid>
            <w:tr w:rsidR="00584739" w:rsidRPr="001713EF">
              <w:trPr>
                <w:tblCellSpacing w:w="0" w:type="dxa"/>
              </w:trPr>
              <w:tc>
                <w:tcPr>
                  <w:tcW w:w="0" w:type="auto"/>
                  <w:vAlign w:val="center"/>
                  <w:hideMark/>
                </w:tcPr>
                <w:p w:rsidR="00584739" w:rsidRPr="001713EF" w:rsidRDefault="00584739" w:rsidP="006D5E24">
                  <w:pPr>
                    <w:numPr>
                      <w:ilvl w:val="0"/>
                      <w:numId w:val="8"/>
                    </w:numPr>
                    <w:spacing w:before="100" w:beforeAutospacing="1" w:after="100" w:afterAutospacing="1" w:line="240" w:lineRule="auto"/>
                    <w:rPr>
                      <w:rFonts w:ascii="Verdana" w:hAnsi="Verdana"/>
                      <w:color w:val="000000"/>
                      <w:sz w:val="24"/>
                      <w:szCs w:val="24"/>
                    </w:rPr>
                  </w:pPr>
                  <w:r w:rsidRPr="001713EF">
                    <w:rPr>
                      <w:rFonts w:ascii="Verdana" w:hAnsi="Verdana"/>
                      <w:color w:val="000000"/>
                      <w:sz w:val="24"/>
                      <w:szCs w:val="24"/>
                    </w:rPr>
                    <w:t>Algebra II</w:t>
                  </w:r>
                </w:p>
                <w:p w:rsidR="00584739" w:rsidRPr="001713EF" w:rsidRDefault="00584739" w:rsidP="006D5E24">
                  <w:pPr>
                    <w:numPr>
                      <w:ilvl w:val="0"/>
                      <w:numId w:val="8"/>
                    </w:numPr>
                    <w:spacing w:before="100" w:beforeAutospacing="1" w:after="100" w:afterAutospacing="1" w:line="240" w:lineRule="auto"/>
                    <w:rPr>
                      <w:rFonts w:ascii="Verdana" w:hAnsi="Verdana"/>
                      <w:color w:val="000000"/>
                      <w:sz w:val="24"/>
                      <w:szCs w:val="24"/>
                    </w:rPr>
                  </w:pPr>
                  <w:r w:rsidRPr="001713EF">
                    <w:rPr>
                      <w:rFonts w:ascii="Verdana" w:hAnsi="Verdana"/>
                      <w:color w:val="000000"/>
                      <w:sz w:val="24"/>
                      <w:szCs w:val="24"/>
                    </w:rPr>
                    <w:t>Biology</w:t>
                  </w:r>
                </w:p>
                <w:p w:rsidR="00584739" w:rsidRPr="001713EF" w:rsidRDefault="00584739" w:rsidP="006D5E24">
                  <w:pPr>
                    <w:numPr>
                      <w:ilvl w:val="0"/>
                      <w:numId w:val="8"/>
                    </w:numPr>
                    <w:spacing w:before="100" w:beforeAutospacing="1" w:after="100" w:afterAutospacing="1" w:line="240" w:lineRule="auto"/>
                    <w:rPr>
                      <w:rFonts w:ascii="Verdana" w:hAnsi="Verdana"/>
                      <w:color w:val="000000"/>
                      <w:sz w:val="24"/>
                      <w:szCs w:val="24"/>
                    </w:rPr>
                  </w:pPr>
                  <w:r w:rsidRPr="001713EF">
                    <w:rPr>
                      <w:rFonts w:ascii="Verdana" w:hAnsi="Verdana"/>
                      <w:color w:val="000000"/>
                      <w:sz w:val="24"/>
                      <w:szCs w:val="24"/>
                    </w:rPr>
                    <w:t>Calculus</w:t>
                  </w:r>
                </w:p>
                <w:p w:rsidR="00584739" w:rsidRPr="001713EF" w:rsidRDefault="00584739" w:rsidP="006D5E24">
                  <w:pPr>
                    <w:numPr>
                      <w:ilvl w:val="0"/>
                      <w:numId w:val="8"/>
                    </w:numPr>
                    <w:spacing w:before="100" w:beforeAutospacing="1" w:after="100" w:afterAutospacing="1" w:line="240" w:lineRule="auto"/>
                    <w:rPr>
                      <w:rFonts w:ascii="Verdana" w:hAnsi="Verdana"/>
                      <w:color w:val="000000"/>
                      <w:sz w:val="24"/>
                      <w:szCs w:val="24"/>
                    </w:rPr>
                  </w:pPr>
                  <w:r w:rsidRPr="001713EF">
                    <w:rPr>
                      <w:rFonts w:ascii="Verdana" w:hAnsi="Verdana"/>
                      <w:color w:val="000000"/>
                      <w:sz w:val="24"/>
                      <w:szCs w:val="24"/>
                    </w:rPr>
                    <w:t>Chemistry</w:t>
                  </w:r>
                </w:p>
                <w:p w:rsidR="00584739" w:rsidRPr="001713EF" w:rsidRDefault="00584739" w:rsidP="006D5E24">
                  <w:pPr>
                    <w:numPr>
                      <w:ilvl w:val="0"/>
                      <w:numId w:val="8"/>
                    </w:numPr>
                    <w:spacing w:before="100" w:beforeAutospacing="1" w:after="100" w:afterAutospacing="1" w:line="240" w:lineRule="auto"/>
                    <w:rPr>
                      <w:rFonts w:ascii="Verdana" w:hAnsi="Verdana"/>
                      <w:color w:val="000000"/>
                      <w:sz w:val="24"/>
                      <w:szCs w:val="24"/>
                    </w:rPr>
                  </w:pPr>
                  <w:r w:rsidRPr="001713EF">
                    <w:rPr>
                      <w:rFonts w:ascii="Verdana" w:hAnsi="Verdana"/>
                      <w:color w:val="000000"/>
                      <w:sz w:val="24"/>
                      <w:szCs w:val="24"/>
                    </w:rPr>
                    <w:t>Computer Science</w:t>
                  </w:r>
                </w:p>
              </w:tc>
              <w:tc>
                <w:tcPr>
                  <w:tcW w:w="0" w:type="auto"/>
                  <w:vAlign w:val="center"/>
                  <w:hideMark/>
                </w:tcPr>
                <w:p w:rsidR="00584739" w:rsidRPr="001713EF" w:rsidRDefault="00584739" w:rsidP="006D5E24">
                  <w:pPr>
                    <w:numPr>
                      <w:ilvl w:val="0"/>
                      <w:numId w:val="9"/>
                    </w:numPr>
                    <w:spacing w:before="100" w:beforeAutospacing="1" w:after="100" w:afterAutospacing="1" w:line="240" w:lineRule="auto"/>
                    <w:rPr>
                      <w:rFonts w:ascii="Verdana" w:hAnsi="Verdana"/>
                      <w:color w:val="000000"/>
                      <w:sz w:val="24"/>
                      <w:szCs w:val="24"/>
                    </w:rPr>
                  </w:pPr>
                  <w:r w:rsidRPr="001713EF">
                    <w:rPr>
                      <w:rFonts w:ascii="Verdana" w:hAnsi="Verdana"/>
                      <w:color w:val="000000"/>
                      <w:sz w:val="24"/>
                      <w:szCs w:val="24"/>
                    </w:rPr>
                    <w:t>Language Arts</w:t>
                  </w:r>
                </w:p>
                <w:p w:rsidR="00584739" w:rsidRPr="001713EF" w:rsidRDefault="00584739" w:rsidP="006D5E24">
                  <w:pPr>
                    <w:numPr>
                      <w:ilvl w:val="0"/>
                      <w:numId w:val="9"/>
                    </w:numPr>
                    <w:spacing w:before="100" w:beforeAutospacing="1" w:after="100" w:afterAutospacing="1" w:line="240" w:lineRule="auto"/>
                    <w:rPr>
                      <w:rFonts w:ascii="Verdana" w:hAnsi="Verdana"/>
                      <w:color w:val="000000"/>
                      <w:sz w:val="24"/>
                      <w:szCs w:val="24"/>
                    </w:rPr>
                  </w:pPr>
                  <w:r w:rsidRPr="001713EF">
                    <w:rPr>
                      <w:rFonts w:ascii="Verdana" w:hAnsi="Verdana"/>
                      <w:color w:val="000000"/>
                      <w:sz w:val="24"/>
                      <w:szCs w:val="24"/>
                    </w:rPr>
                    <w:t>Pre-calculus</w:t>
                  </w:r>
                </w:p>
                <w:p w:rsidR="00584739" w:rsidRPr="001713EF" w:rsidRDefault="00584739" w:rsidP="006D5E24">
                  <w:pPr>
                    <w:numPr>
                      <w:ilvl w:val="0"/>
                      <w:numId w:val="9"/>
                    </w:numPr>
                    <w:spacing w:before="100" w:beforeAutospacing="1" w:after="100" w:afterAutospacing="1" w:line="240" w:lineRule="auto"/>
                    <w:rPr>
                      <w:rFonts w:ascii="Verdana" w:hAnsi="Verdana"/>
                      <w:color w:val="000000"/>
                      <w:sz w:val="24"/>
                      <w:szCs w:val="24"/>
                    </w:rPr>
                  </w:pPr>
                  <w:r w:rsidRPr="001713EF">
                    <w:rPr>
                      <w:rFonts w:ascii="Verdana" w:hAnsi="Verdana"/>
                      <w:color w:val="000000"/>
                      <w:sz w:val="24"/>
                      <w:szCs w:val="24"/>
                    </w:rPr>
                    <w:t>Physics</w:t>
                  </w:r>
                </w:p>
                <w:p w:rsidR="00584739" w:rsidRPr="001713EF" w:rsidRDefault="00584739" w:rsidP="006D5E24">
                  <w:pPr>
                    <w:numPr>
                      <w:ilvl w:val="0"/>
                      <w:numId w:val="9"/>
                    </w:numPr>
                    <w:spacing w:before="100" w:beforeAutospacing="1" w:after="100" w:afterAutospacing="1" w:line="240" w:lineRule="auto"/>
                    <w:rPr>
                      <w:rFonts w:ascii="Verdana" w:hAnsi="Verdana"/>
                      <w:color w:val="000000"/>
                      <w:sz w:val="24"/>
                      <w:szCs w:val="24"/>
                    </w:rPr>
                  </w:pPr>
                  <w:r w:rsidRPr="001713EF">
                    <w:rPr>
                      <w:rFonts w:ascii="Verdana" w:hAnsi="Verdana"/>
                      <w:color w:val="000000"/>
                      <w:sz w:val="24"/>
                      <w:szCs w:val="24"/>
                    </w:rPr>
                    <w:t>Second Language</w:t>
                  </w:r>
                </w:p>
                <w:p w:rsidR="00584739" w:rsidRPr="001713EF" w:rsidRDefault="00584739" w:rsidP="006D5E24">
                  <w:pPr>
                    <w:numPr>
                      <w:ilvl w:val="0"/>
                      <w:numId w:val="9"/>
                    </w:numPr>
                    <w:spacing w:before="100" w:beforeAutospacing="1" w:after="100" w:afterAutospacing="1" w:line="240" w:lineRule="auto"/>
                    <w:rPr>
                      <w:rFonts w:ascii="Verdana" w:hAnsi="Verdana"/>
                      <w:color w:val="000000"/>
                      <w:sz w:val="24"/>
                      <w:szCs w:val="24"/>
                    </w:rPr>
                  </w:pPr>
                  <w:r w:rsidRPr="001713EF">
                    <w:rPr>
                      <w:rFonts w:ascii="Verdana" w:hAnsi="Verdana"/>
                      <w:color w:val="000000"/>
                      <w:sz w:val="24"/>
                      <w:szCs w:val="24"/>
                    </w:rPr>
                    <w:t>Trigonometry</w:t>
                  </w:r>
                </w:p>
              </w:tc>
            </w:tr>
          </w:tbl>
          <w:p w:rsidR="00584739" w:rsidRDefault="00584739">
            <w:pPr>
              <w:rPr>
                <w:rFonts w:ascii="Verdana" w:hAnsi="Verdana"/>
                <w:color w:val="000000"/>
                <w:sz w:val="17"/>
                <w:szCs w:val="17"/>
              </w:rPr>
            </w:pPr>
          </w:p>
        </w:tc>
      </w:tr>
    </w:tbl>
    <w:p w:rsidR="00584739" w:rsidRPr="00584739" w:rsidRDefault="00584739" w:rsidP="00584739">
      <w:pPr>
        <w:rPr>
          <w:rFonts w:ascii="Arial" w:hAnsi="Arial" w:cs="Arial"/>
          <w:sz w:val="24"/>
          <w:szCs w:val="24"/>
        </w:rPr>
      </w:pPr>
    </w:p>
    <w:p w:rsidR="00305BA2" w:rsidRPr="00824482" w:rsidRDefault="00305BA2" w:rsidP="003B5BDB">
      <w:pPr>
        <w:rPr>
          <w:rFonts w:ascii="Arial" w:hAnsi="Arial" w:cs="Arial"/>
          <w:sz w:val="24"/>
          <w:szCs w:val="24"/>
        </w:rPr>
      </w:pPr>
    </w:p>
    <w:sectPr w:rsidR="00305BA2" w:rsidRPr="00824482" w:rsidSect="00C24520">
      <w:pgSz w:w="12240" w:h="15840"/>
      <w:pgMar w:top="0" w:right="900" w:bottom="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E7DB3"/>
    <w:multiLevelType w:val="hybridMultilevel"/>
    <w:tmpl w:val="FA58A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8E3F3A"/>
    <w:multiLevelType w:val="hybridMultilevel"/>
    <w:tmpl w:val="CA9A2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A82B44"/>
    <w:multiLevelType w:val="hybridMultilevel"/>
    <w:tmpl w:val="09AC8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BF28D0"/>
    <w:multiLevelType w:val="hybridMultilevel"/>
    <w:tmpl w:val="D0C0E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BE5AD9"/>
    <w:multiLevelType w:val="hybridMultilevel"/>
    <w:tmpl w:val="DDD244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B6C5976"/>
    <w:multiLevelType w:val="multilevel"/>
    <w:tmpl w:val="B4EE9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6445CA7"/>
    <w:multiLevelType w:val="multilevel"/>
    <w:tmpl w:val="78282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8D3727C"/>
    <w:multiLevelType w:val="hybridMultilevel"/>
    <w:tmpl w:val="C3E84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E006E5B"/>
    <w:multiLevelType w:val="hybridMultilevel"/>
    <w:tmpl w:val="DB804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8"/>
  </w:num>
  <w:num w:numId="4">
    <w:abstractNumId w:val="0"/>
  </w:num>
  <w:num w:numId="5">
    <w:abstractNumId w:val="3"/>
  </w:num>
  <w:num w:numId="6">
    <w:abstractNumId w:val="2"/>
  </w:num>
  <w:num w:numId="7">
    <w:abstractNumId w:val="1"/>
  </w:num>
  <w:num w:numId="8">
    <w:abstractNumId w:val="5"/>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B5BDB"/>
    <w:rsid w:val="00044CA9"/>
    <w:rsid w:val="000672A1"/>
    <w:rsid w:val="00095301"/>
    <w:rsid w:val="000C0FA4"/>
    <w:rsid w:val="00106019"/>
    <w:rsid w:val="001713EF"/>
    <w:rsid w:val="0017242D"/>
    <w:rsid w:val="00193F85"/>
    <w:rsid w:val="002A4E97"/>
    <w:rsid w:val="00305BA2"/>
    <w:rsid w:val="00322C82"/>
    <w:rsid w:val="00361450"/>
    <w:rsid w:val="003B5BDB"/>
    <w:rsid w:val="0041319D"/>
    <w:rsid w:val="004C4BEB"/>
    <w:rsid w:val="004F06E8"/>
    <w:rsid w:val="004F51C6"/>
    <w:rsid w:val="00584739"/>
    <w:rsid w:val="00615B8B"/>
    <w:rsid w:val="006A1779"/>
    <w:rsid w:val="006D5E24"/>
    <w:rsid w:val="00715C6E"/>
    <w:rsid w:val="00771201"/>
    <w:rsid w:val="00822BC6"/>
    <w:rsid w:val="00824482"/>
    <w:rsid w:val="0083454F"/>
    <w:rsid w:val="00863EC7"/>
    <w:rsid w:val="008C2F35"/>
    <w:rsid w:val="008F2267"/>
    <w:rsid w:val="00993C29"/>
    <w:rsid w:val="009942AB"/>
    <w:rsid w:val="00A40515"/>
    <w:rsid w:val="00AE58BD"/>
    <w:rsid w:val="00B1430E"/>
    <w:rsid w:val="00B433D2"/>
    <w:rsid w:val="00B711E3"/>
    <w:rsid w:val="00BD0442"/>
    <w:rsid w:val="00C01900"/>
    <w:rsid w:val="00C24520"/>
    <w:rsid w:val="00C85954"/>
    <w:rsid w:val="00D04E5E"/>
    <w:rsid w:val="00D41EDF"/>
    <w:rsid w:val="00D61D23"/>
    <w:rsid w:val="00D670E1"/>
    <w:rsid w:val="00D672A0"/>
    <w:rsid w:val="00D761BA"/>
    <w:rsid w:val="00DB5BCE"/>
    <w:rsid w:val="00DC2D06"/>
    <w:rsid w:val="00E159FB"/>
    <w:rsid w:val="00E60EA5"/>
    <w:rsid w:val="00E71AAD"/>
    <w:rsid w:val="00E90EC3"/>
    <w:rsid w:val="00E97B79"/>
    <w:rsid w:val="00EB7A5E"/>
    <w:rsid w:val="00ED77C9"/>
    <w:rsid w:val="00F614B0"/>
    <w:rsid w:val="00F747C1"/>
    <w:rsid w:val="00FF12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9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44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4482"/>
    <w:rPr>
      <w:rFonts w:ascii="Tahoma" w:hAnsi="Tahoma" w:cs="Tahoma"/>
      <w:sz w:val="16"/>
      <w:szCs w:val="16"/>
    </w:rPr>
  </w:style>
  <w:style w:type="paragraph" w:styleId="ListParagraph">
    <w:name w:val="List Paragraph"/>
    <w:basedOn w:val="Normal"/>
    <w:uiPriority w:val="34"/>
    <w:qFormat/>
    <w:rsid w:val="002A4E97"/>
    <w:pPr>
      <w:ind w:left="720"/>
      <w:contextualSpacing/>
    </w:pPr>
  </w:style>
  <w:style w:type="character" w:styleId="Hyperlink">
    <w:name w:val="Hyperlink"/>
    <w:basedOn w:val="DefaultParagraphFont"/>
    <w:uiPriority w:val="99"/>
    <w:unhideWhenUsed/>
    <w:rsid w:val="004C4BEB"/>
    <w:rPr>
      <w:color w:val="0000FF" w:themeColor="hyperlink"/>
      <w:u w:val="single"/>
    </w:rPr>
  </w:style>
  <w:style w:type="table" w:styleId="TableGrid">
    <w:name w:val="Table Grid"/>
    <w:basedOn w:val="TableNormal"/>
    <w:uiPriority w:val="59"/>
    <w:rsid w:val="00B1430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line1">
    <w:name w:val="headline1"/>
    <w:basedOn w:val="DefaultParagraphFont"/>
    <w:rsid w:val="00584739"/>
    <w:rPr>
      <w:rFonts w:ascii="Verdana" w:hAnsi="Verdana" w:hint="default"/>
      <w:b/>
      <w:bCs/>
      <w:color w:val="000066"/>
      <w:sz w:val="27"/>
      <w:szCs w:val="27"/>
    </w:rPr>
  </w:style>
  <w:style w:type="character" w:customStyle="1" w:styleId="subhead1">
    <w:name w:val="subhead1"/>
    <w:basedOn w:val="DefaultParagraphFont"/>
    <w:rsid w:val="00584739"/>
    <w:rPr>
      <w:rFonts w:ascii="Verdana" w:hAnsi="Verdana" w:hint="default"/>
      <w:b/>
      <w:bCs/>
      <w:color w:val="000066"/>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egreefinders.com/education-articles/careers/how-to-become-a-civil-engineer.html" TargetMode="External"/><Relationship Id="rId13" Type="http://schemas.openxmlformats.org/officeDocument/2006/relationships/hyperlink" Target="http://www.engineeryourlife.org/" TargetMode="External"/><Relationship Id="rId3" Type="http://schemas.openxmlformats.org/officeDocument/2006/relationships/settings" Target="settings.xml"/><Relationship Id="rId7" Type="http://schemas.openxmlformats.org/officeDocument/2006/relationships/hyperlink" Target="http://www.bls.gov/k12/build05.htm" TargetMode="External"/><Relationship Id="rId12" Type="http://schemas.openxmlformats.org/officeDocument/2006/relationships/hyperlink" Target="http://www.engineergirl.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esttubesonline.com/ProductDetails.asp?ProductCode=US%2DWHSET9%2DW" TargetMode="External"/><Relationship Id="rId11" Type="http://schemas.openxmlformats.org/officeDocument/2006/relationships/hyperlink" Target="http://www.careercornerstone.org/pdf/civil/civileng.pdf" TargetMode="External"/><Relationship Id="rId5" Type="http://schemas.openxmlformats.org/officeDocument/2006/relationships/image" Target="media/image1.wmf"/><Relationship Id="rId15" Type="http://schemas.openxmlformats.org/officeDocument/2006/relationships/theme" Target="theme/theme1.xml"/><Relationship Id="rId10" Type="http://schemas.openxmlformats.org/officeDocument/2006/relationships/hyperlink" Target="http://www.tryengineering.org/become.php" TargetMode="External"/><Relationship Id="rId4" Type="http://schemas.openxmlformats.org/officeDocument/2006/relationships/webSettings" Target="webSettings.xml"/><Relationship Id="rId9" Type="http://schemas.openxmlformats.org/officeDocument/2006/relationships/hyperlink" Target="http://www.bls.gov/k12/build04.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360</TotalTime>
  <Pages>4</Pages>
  <Words>1152</Words>
  <Characters>6567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dc:creator>
  <cp:lastModifiedBy>Christine</cp:lastModifiedBy>
  <cp:revision>42</cp:revision>
  <dcterms:created xsi:type="dcterms:W3CDTF">2010-05-16T12:53:00Z</dcterms:created>
  <dcterms:modified xsi:type="dcterms:W3CDTF">2010-05-16T19:07:00Z</dcterms:modified>
</cp:coreProperties>
</file>